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669D" w14:textId="4BF3BE46" w:rsidR="157FF9A6" w:rsidRDefault="157FF9A6" w:rsidP="157FF9A6">
      <w:pPr>
        <w:rPr>
          <w:rFonts w:eastAsiaTheme="minorEastAsia"/>
          <w:b/>
          <w:bCs/>
        </w:rPr>
      </w:pPr>
    </w:p>
    <w:p w14:paraId="43716DAB" w14:textId="18B5B040" w:rsidR="00C86389" w:rsidRDefault="00C86389" w:rsidP="157FF9A6">
      <w:pPr>
        <w:jc w:val="center"/>
        <w:rPr>
          <w:rFonts w:eastAsiaTheme="minorEastAsia"/>
          <w:b/>
          <w:bCs/>
        </w:rPr>
      </w:pPr>
      <w:r w:rsidRPr="157FF9A6">
        <w:rPr>
          <w:rFonts w:eastAsiaTheme="minorEastAsia"/>
          <w:b/>
          <w:bCs/>
        </w:rPr>
        <w:t>Daily Schedule &amp; Things to Know</w:t>
      </w:r>
    </w:p>
    <w:p w14:paraId="01DA7B2B" w14:textId="4A963CEE" w:rsidR="00C86389" w:rsidRDefault="00C86389" w:rsidP="157FF9A6">
      <w:pPr>
        <w:rPr>
          <w:rFonts w:eastAsiaTheme="minorEastAsia"/>
          <w:color w:val="FF0000"/>
        </w:rPr>
      </w:pPr>
      <w:r w:rsidRPr="157FF9A6">
        <w:rPr>
          <w:rFonts w:eastAsiaTheme="minorEastAsia"/>
          <w:b/>
          <w:bCs/>
          <w:sz w:val="24"/>
          <w:szCs w:val="24"/>
        </w:rPr>
        <w:t>Daily Schedule</w:t>
      </w:r>
      <w:r w:rsidRPr="157FF9A6">
        <w:rPr>
          <w:rFonts w:eastAsiaTheme="minorEastAsia"/>
        </w:rPr>
        <w:t>: The schedule may vary from time to time for inclement weather or for other reasons. Your</w:t>
      </w:r>
      <w:r w:rsidRPr="157FF9A6">
        <w:rPr>
          <w:rFonts w:eastAsiaTheme="minorEastAsia"/>
          <w:color w:val="000000" w:themeColor="text1"/>
        </w:rPr>
        <w:t xml:space="preserve"> </w:t>
      </w:r>
      <w:r w:rsidR="00DA5084">
        <w:rPr>
          <w:rFonts w:eastAsiaTheme="minorEastAsia"/>
          <w:color w:val="000000" w:themeColor="text1"/>
        </w:rPr>
        <w:t>instructor</w:t>
      </w:r>
      <w:r w:rsidRPr="157FF9A6">
        <w:rPr>
          <w:rFonts w:eastAsiaTheme="minorEastAsia"/>
          <w:color w:val="000000" w:themeColor="text1"/>
        </w:rPr>
        <w:t xml:space="preserve"> </w:t>
      </w:r>
      <w:r w:rsidRPr="157FF9A6">
        <w:rPr>
          <w:rFonts w:eastAsiaTheme="minorEastAsia"/>
        </w:rPr>
        <w:t xml:space="preserve">will let you know about any adjustments, but most days will follow this basic schedule: </w:t>
      </w:r>
    </w:p>
    <w:p w14:paraId="35B3BFB8" w14:textId="77777777" w:rsidR="00C86389" w:rsidRDefault="00C86389" w:rsidP="157FF9A6">
      <w:pPr>
        <w:rPr>
          <w:rFonts w:eastAsiaTheme="minorEastAsia"/>
        </w:rPr>
      </w:pPr>
      <w:r w:rsidRPr="157FF9A6">
        <w:rPr>
          <w:rFonts w:eastAsiaTheme="minorEastAsia"/>
        </w:rPr>
        <w:t>7:00 am: Wake-up, park-feed-</w:t>
      </w:r>
      <w:bookmarkStart w:id="0" w:name="_Int_8nV7vMLM"/>
      <w:r w:rsidRPr="157FF9A6">
        <w:rPr>
          <w:rFonts w:eastAsiaTheme="minorEastAsia"/>
        </w:rPr>
        <w:t>water-park</w:t>
      </w:r>
      <w:bookmarkEnd w:id="0"/>
      <w:r w:rsidRPr="157FF9A6">
        <w:rPr>
          <w:rFonts w:eastAsiaTheme="minorEastAsia"/>
        </w:rPr>
        <w:t>.</w:t>
      </w:r>
    </w:p>
    <w:p w14:paraId="4BCEB7EF" w14:textId="77777777" w:rsidR="00C86389" w:rsidRDefault="00C86389" w:rsidP="157FF9A6">
      <w:pPr>
        <w:rPr>
          <w:rFonts w:eastAsiaTheme="minorEastAsia"/>
        </w:rPr>
      </w:pPr>
      <w:r w:rsidRPr="157FF9A6">
        <w:rPr>
          <w:rFonts w:eastAsiaTheme="minorEastAsia"/>
        </w:rPr>
        <w:t>7:30 am: Breakfast</w:t>
      </w:r>
    </w:p>
    <w:p w14:paraId="54731E3F" w14:textId="77777777" w:rsidR="00C86389" w:rsidRDefault="00C86389" w:rsidP="157FF9A6">
      <w:pPr>
        <w:rPr>
          <w:rFonts w:eastAsiaTheme="minorEastAsia"/>
        </w:rPr>
      </w:pPr>
      <w:r w:rsidRPr="157FF9A6">
        <w:rPr>
          <w:rFonts w:eastAsiaTheme="minorEastAsia"/>
        </w:rPr>
        <w:t>8:00 am: Depart for daily training</w:t>
      </w:r>
    </w:p>
    <w:p w14:paraId="5F5C293B" w14:textId="2FD41A8B" w:rsidR="00C86389" w:rsidRDefault="58394AA3" w:rsidP="157FF9A6">
      <w:pPr>
        <w:rPr>
          <w:rFonts w:eastAsiaTheme="minorEastAsia"/>
        </w:rPr>
      </w:pPr>
      <w:r w:rsidRPr="157FF9A6">
        <w:rPr>
          <w:rFonts w:eastAsiaTheme="minorEastAsia"/>
        </w:rPr>
        <w:t>10:30/11</w:t>
      </w:r>
      <w:r w:rsidR="00D55BEB">
        <w:rPr>
          <w:rFonts w:eastAsiaTheme="minorEastAsia"/>
        </w:rPr>
        <w:t xml:space="preserve">:00 </w:t>
      </w:r>
      <w:r w:rsidRPr="157FF9A6">
        <w:rPr>
          <w:rFonts w:eastAsiaTheme="minorEastAsia"/>
        </w:rPr>
        <w:t>am</w:t>
      </w:r>
      <w:r w:rsidR="28251FAA" w:rsidRPr="157FF9A6">
        <w:rPr>
          <w:rFonts w:eastAsiaTheme="minorEastAsia"/>
        </w:rPr>
        <w:t>:</w:t>
      </w:r>
      <w:r w:rsidRPr="157FF9A6">
        <w:rPr>
          <w:rFonts w:eastAsiaTheme="minorEastAsia"/>
        </w:rPr>
        <w:t xml:space="preserve"> </w:t>
      </w:r>
      <w:r w:rsidR="2816AB9B" w:rsidRPr="157FF9A6">
        <w:rPr>
          <w:rFonts w:eastAsiaTheme="minorEastAsia"/>
        </w:rPr>
        <w:t>W</w:t>
      </w:r>
      <w:r w:rsidRPr="157FF9A6">
        <w:rPr>
          <w:rFonts w:eastAsiaTheme="minorEastAsia"/>
        </w:rPr>
        <w:t>ater and park</w:t>
      </w:r>
    </w:p>
    <w:p w14:paraId="6DA6AE2C" w14:textId="77777777" w:rsidR="00C86389" w:rsidRDefault="00C86389" w:rsidP="157FF9A6">
      <w:pPr>
        <w:rPr>
          <w:rFonts w:eastAsiaTheme="minorEastAsia"/>
        </w:rPr>
      </w:pPr>
      <w:r w:rsidRPr="157FF9A6">
        <w:rPr>
          <w:rFonts w:eastAsiaTheme="minorEastAsia"/>
        </w:rPr>
        <w:t>12:00 pm: Lunch</w:t>
      </w:r>
    </w:p>
    <w:p w14:paraId="2E74C3D9" w14:textId="77F0826F" w:rsidR="00C86389" w:rsidRDefault="58394AA3" w:rsidP="157FF9A6">
      <w:pPr>
        <w:rPr>
          <w:rFonts w:eastAsiaTheme="minorEastAsia"/>
        </w:rPr>
      </w:pPr>
      <w:r w:rsidRPr="157FF9A6">
        <w:rPr>
          <w:rFonts w:eastAsiaTheme="minorEastAsia"/>
        </w:rPr>
        <w:t>3:30</w:t>
      </w:r>
      <w:r w:rsidR="66BE3F15" w:rsidRPr="157FF9A6">
        <w:rPr>
          <w:rFonts w:eastAsiaTheme="minorEastAsia"/>
        </w:rPr>
        <w:t xml:space="preserve"> – </w:t>
      </w:r>
      <w:r w:rsidRPr="157FF9A6">
        <w:rPr>
          <w:rFonts w:eastAsiaTheme="minorEastAsia"/>
        </w:rPr>
        <w:t>4</w:t>
      </w:r>
      <w:r w:rsidR="66BE3F15" w:rsidRPr="157FF9A6">
        <w:rPr>
          <w:rFonts w:eastAsiaTheme="minorEastAsia"/>
        </w:rPr>
        <w:t>:00</w:t>
      </w:r>
      <w:r w:rsidRPr="157FF9A6">
        <w:rPr>
          <w:rFonts w:eastAsiaTheme="minorEastAsia"/>
        </w:rPr>
        <w:t xml:space="preserve"> pm: Return from daily training</w:t>
      </w:r>
    </w:p>
    <w:p w14:paraId="508A2B08" w14:textId="77777777" w:rsidR="00C86389" w:rsidRDefault="00C86389" w:rsidP="157FF9A6">
      <w:pPr>
        <w:rPr>
          <w:rFonts w:eastAsiaTheme="minorEastAsia"/>
        </w:rPr>
      </w:pPr>
      <w:r w:rsidRPr="157FF9A6">
        <w:rPr>
          <w:rFonts w:eastAsiaTheme="minorEastAsia"/>
        </w:rPr>
        <w:t>4:00 pm: Feed-</w:t>
      </w:r>
      <w:bookmarkStart w:id="1" w:name="_Int_m0XbsVRH"/>
      <w:r w:rsidRPr="157FF9A6">
        <w:rPr>
          <w:rFonts w:eastAsiaTheme="minorEastAsia"/>
        </w:rPr>
        <w:t>water-park</w:t>
      </w:r>
      <w:bookmarkEnd w:id="1"/>
    </w:p>
    <w:p w14:paraId="5FA1AB85" w14:textId="77777777" w:rsidR="00C86389" w:rsidRDefault="00C86389" w:rsidP="157FF9A6">
      <w:pPr>
        <w:rPr>
          <w:rFonts w:eastAsiaTheme="minorEastAsia"/>
        </w:rPr>
      </w:pPr>
      <w:r w:rsidRPr="157FF9A6">
        <w:rPr>
          <w:rFonts w:eastAsiaTheme="minorEastAsia"/>
        </w:rPr>
        <w:t xml:space="preserve">5:30 pm: Dinner </w:t>
      </w:r>
    </w:p>
    <w:p w14:paraId="583DF072" w14:textId="77777777" w:rsidR="00C86389" w:rsidRDefault="00C86389" w:rsidP="157FF9A6">
      <w:pPr>
        <w:rPr>
          <w:rFonts w:eastAsiaTheme="minorEastAsia"/>
        </w:rPr>
      </w:pPr>
      <w:r w:rsidRPr="157FF9A6">
        <w:rPr>
          <w:rFonts w:eastAsiaTheme="minorEastAsia"/>
        </w:rPr>
        <w:t xml:space="preserve">7:30 pm: </w:t>
      </w:r>
      <w:bookmarkStart w:id="2" w:name="_Int_VOXjhW5C"/>
      <w:r w:rsidRPr="157FF9A6">
        <w:rPr>
          <w:rFonts w:eastAsiaTheme="minorEastAsia"/>
        </w:rPr>
        <w:t>Water-park</w:t>
      </w:r>
      <w:bookmarkEnd w:id="2"/>
    </w:p>
    <w:p w14:paraId="5B3E2B2A" w14:textId="64006545" w:rsidR="00C86389" w:rsidRDefault="00C86389" w:rsidP="157FF9A6">
      <w:pPr>
        <w:rPr>
          <w:rFonts w:eastAsiaTheme="minorEastAsia"/>
          <w:color w:val="FF0000"/>
        </w:rPr>
      </w:pPr>
      <w:r w:rsidRPr="157FF9A6">
        <w:rPr>
          <w:rFonts w:eastAsiaTheme="minorEastAsia"/>
        </w:rPr>
        <w:t>9:</w:t>
      </w:r>
      <w:r w:rsidR="00D32DFD">
        <w:rPr>
          <w:rFonts w:eastAsiaTheme="minorEastAsia"/>
        </w:rPr>
        <w:t>0</w:t>
      </w:r>
      <w:r w:rsidRPr="157FF9A6">
        <w:rPr>
          <w:rFonts w:eastAsiaTheme="minorEastAsia"/>
        </w:rPr>
        <w:t xml:space="preserve">0 pm: Final Park </w:t>
      </w:r>
    </w:p>
    <w:p w14:paraId="6AE8D886" w14:textId="36208BD6" w:rsidR="00C86389" w:rsidRPr="00C86389" w:rsidRDefault="58394AA3" w:rsidP="157FF9A6">
      <w:pPr>
        <w:rPr>
          <w:rFonts w:eastAsiaTheme="minorEastAsia"/>
          <w:color w:val="FF0000"/>
        </w:rPr>
      </w:pPr>
      <w:r w:rsidRPr="157FF9A6">
        <w:rPr>
          <w:rFonts w:eastAsiaTheme="minorEastAsia"/>
        </w:rPr>
        <w:t>If you are awake before 7:00</w:t>
      </w:r>
      <w:r w:rsidR="00D55BEB">
        <w:rPr>
          <w:rFonts w:eastAsiaTheme="minorEastAsia"/>
        </w:rPr>
        <w:t xml:space="preserve"> am</w:t>
      </w:r>
      <w:r w:rsidRPr="157FF9A6">
        <w:rPr>
          <w:rFonts w:eastAsiaTheme="minorEastAsia"/>
        </w:rPr>
        <w:t xml:space="preserve"> please do not interact with your dog</w:t>
      </w:r>
      <w:r w:rsidR="00D32DFD">
        <w:rPr>
          <w:rFonts w:eastAsiaTheme="minorEastAsia"/>
        </w:rPr>
        <w:t>. T</w:t>
      </w:r>
      <w:r w:rsidRPr="157FF9A6">
        <w:rPr>
          <w:rFonts w:eastAsiaTheme="minorEastAsia"/>
        </w:rPr>
        <w:t>hey should remain in their crate until 7</w:t>
      </w:r>
      <w:r w:rsidR="54210138" w:rsidRPr="157FF9A6">
        <w:rPr>
          <w:rFonts w:eastAsiaTheme="minorEastAsia"/>
        </w:rPr>
        <w:t xml:space="preserve">:00 </w:t>
      </w:r>
      <w:r w:rsidRPr="157FF9A6">
        <w:rPr>
          <w:rFonts w:eastAsiaTheme="minorEastAsia"/>
        </w:rPr>
        <w:t>am</w:t>
      </w:r>
      <w:r w:rsidRPr="157FF9A6">
        <w:rPr>
          <w:rFonts w:eastAsiaTheme="minorEastAsia"/>
          <w:color w:val="FF0000"/>
        </w:rPr>
        <w:t xml:space="preserve"> </w:t>
      </w:r>
      <w:r w:rsidRPr="157FF9A6">
        <w:rPr>
          <w:rFonts w:eastAsiaTheme="minorEastAsia"/>
        </w:rPr>
        <w:t>for</w:t>
      </w:r>
      <w:r w:rsidR="009162A5">
        <w:rPr>
          <w:rFonts w:eastAsiaTheme="minorEastAsia"/>
        </w:rPr>
        <w:t xml:space="preserve"> park,</w:t>
      </w:r>
      <w:r w:rsidRPr="157FF9A6">
        <w:rPr>
          <w:rFonts w:eastAsiaTheme="minorEastAsia"/>
        </w:rPr>
        <w:t xml:space="preserve"> feed, water</w:t>
      </w:r>
      <w:bookmarkStart w:id="3" w:name="_Int_h4YKDv4x"/>
      <w:r w:rsidRPr="157FF9A6">
        <w:rPr>
          <w:rFonts w:eastAsiaTheme="minorEastAsia"/>
        </w:rPr>
        <w:t xml:space="preserve">, and </w:t>
      </w:r>
      <w:bookmarkStart w:id="4" w:name="_Int_rkTablNL"/>
      <w:r w:rsidRPr="157FF9A6">
        <w:rPr>
          <w:rFonts w:eastAsiaTheme="minorEastAsia"/>
        </w:rPr>
        <w:t>park</w:t>
      </w:r>
      <w:bookmarkEnd w:id="3"/>
      <w:bookmarkEnd w:id="4"/>
      <w:r w:rsidRPr="157FF9A6">
        <w:rPr>
          <w:rFonts w:eastAsiaTheme="minorEastAsia"/>
        </w:rPr>
        <w:t xml:space="preserve"> time. We ask this in order to establish a schedule, avoid accidents and respect the needs of the other dormitory residents, both dog and human. If the dogs in the other rooms hear noises such as food scooping, bowls clanging, crates opening, etc. they may be more likely to become active or vocal and wake their partners. </w:t>
      </w:r>
    </w:p>
    <w:p w14:paraId="6FFAC167" w14:textId="7E3A0378" w:rsidR="00C86389" w:rsidRDefault="58394AA3" w:rsidP="157FF9A6">
      <w:pPr>
        <w:rPr>
          <w:rFonts w:eastAsiaTheme="minorEastAsia"/>
        </w:rPr>
      </w:pPr>
      <w:r w:rsidRPr="157FF9A6">
        <w:rPr>
          <w:rFonts w:eastAsiaTheme="minorEastAsia"/>
          <w:b/>
          <w:bCs/>
          <w:sz w:val="24"/>
          <w:szCs w:val="24"/>
        </w:rPr>
        <w:t>Lights Out at 10</w:t>
      </w:r>
      <w:r w:rsidR="405C81E5" w:rsidRPr="157FF9A6">
        <w:rPr>
          <w:rFonts w:eastAsiaTheme="minorEastAsia"/>
          <w:b/>
          <w:bCs/>
          <w:sz w:val="24"/>
          <w:szCs w:val="24"/>
        </w:rPr>
        <w:t>:00</w:t>
      </w:r>
      <w:r w:rsidRPr="157FF9A6">
        <w:rPr>
          <w:rFonts w:eastAsiaTheme="minorEastAsia"/>
          <w:b/>
          <w:bCs/>
          <w:sz w:val="24"/>
          <w:szCs w:val="24"/>
        </w:rPr>
        <w:t xml:space="preserve"> p</w:t>
      </w:r>
      <w:r w:rsidR="0CF95620" w:rsidRPr="157FF9A6">
        <w:rPr>
          <w:rFonts w:eastAsiaTheme="minorEastAsia"/>
          <w:b/>
          <w:bCs/>
          <w:sz w:val="24"/>
          <w:szCs w:val="24"/>
        </w:rPr>
        <w:t>m</w:t>
      </w:r>
      <w:r w:rsidR="00D55BEB">
        <w:rPr>
          <w:rFonts w:eastAsiaTheme="minorEastAsia"/>
          <w:b/>
          <w:bCs/>
          <w:sz w:val="24"/>
          <w:szCs w:val="24"/>
        </w:rPr>
        <w:t xml:space="preserve">: </w:t>
      </w:r>
      <w:r w:rsidRPr="157FF9A6">
        <w:rPr>
          <w:rFonts w:eastAsiaTheme="minorEastAsia"/>
        </w:rPr>
        <w:t>At this time lights in the common areas may be turned off. If you plan to be outside past 10</w:t>
      </w:r>
      <w:r w:rsidR="2CD4D3D7" w:rsidRPr="157FF9A6">
        <w:rPr>
          <w:rFonts w:eastAsiaTheme="minorEastAsia"/>
        </w:rPr>
        <w:t>:00</w:t>
      </w:r>
      <w:r w:rsidRPr="157FF9A6">
        <w:rPr>
          <w:rFonts w:eastAsiaTheme="minorEastAsia"/>
        </w:rPr>
        <w:t xml:space="preserve"> pm, please remember to bring your </w:t>
      </w:r>
      <w:r w:rsidR="00622CB0">
        <w:rPr>
          <w:rFonts w:eastAsiaTheme="minorEastAsia"/>
        </w:rPr>
        <w:t>fob</w:t>
      </w:r>
      <w:r w:rsidRPr="157FF9A6">
        <w:rPr>
          <w:rFonts w:eastAsiaTheme="minorEastAsia"/>
        </w:rPr>
        <w:t xml:space="preserve"> with you as you will need to use your park door to get back in or fob through </w:t>
      </w:r>
      <w:bookmarkStart w:id="5" w:name="_Int_uN8VdpHb"/>
      <w:r w:rsidRPr="157FF9A6">
        <w:rPr>
          <w:rFonts w:eastAsiaTheme="minorEastAsia"/>
        </w:rPr>
        <w:t>a main</w:t>
      </w:r>
      <w:bookmarkEnd w:id="5"/>
      <w:r w:rsidRPr="157FF9A6">
        <w:rPr>
          <w:rFonts w:eastAsiaTheme="minorEastAsia"/>
        </w:rPr>
        <w:t xml:space="preserve"> door. You do not have to go to bed at 10, but we do ask that you keep </w:t>
      </w:r>
      <w:bookmarkStart w:id="6" w:name="_Int_RDUT0WXx"/>
      <w:r w:rsidRPr="157FF9A6">
        <w:rPr>
          <w:rFonts w:eastAsiaTheme="minorEastAsia"/>
        </w:rPr>
        <w:t>noise</w:t>
      </w:r>
      <w:bookmarkEnd w:id="6"/>
      <w:r w:rsidRPr="157FF9A6">
        <w:rPr>
          <w:rFonts w:eastAsiaTheme="minorEastAsia"/>
        </w:rPr>
        <w:t xml:space="preserve"> to a minimum.  Keep TV or music volume low in your room or use headphones.  Conversations in the lobby or coffee room should be kept low as well.  If you wish to socialize, we suggest you use the common areas on the upper level.</w:t>
      </w:r>
      <w:r w:rsidR="00D55BEB">
        <w:rPr>
          <w:rFonts w:eastAsiaTheme="minorEastAsia"/>
        </w:rPr>
        <w:t xml:space="preserve"> </w:t>
      </w:r>
      <w:r w:rsidRPr="157FF9A6">
        <w:rPr>
          <w:rFonts w:eastAsiaTheme="minorEastAsia"/>
        </w:rPr>
        <w:t>Remember that it is in your best interest to get plenty of rest while you are in class.</w:t>
      </w:r>
    </w:p>
    <w:p w14:paraId="39EAFE9D" w14:textId="6A7087EC" w:rsidR="00C86389" w:rsidRDefault="00C86389" w:rsidP="157FF9A6">
      <w:pPr>
        <w:rPr>
          <w:rFonts w:eastAsiaTheme="minorEastAsia"/>
        </w:rPr>
      </w:pPr>
      <w:r w:rsidRPr="157FF9A6">
        <w:rPr>
          <w:rFonts w:eastAsiaTheme="minorEastAsia"/>
          <w:b/>
          <w:bCs/>
          <w:sz w:val="24"/>
          <w:szCs w:val="24"/>
        </w:rPr>
        <w:t>Moving about in the buildings</w:t>
      </w:r>
      <w:r w:rsidRPr="157FF9A6">
        <w:rPr>
          <w:rFonts w:eastAsiaTheme="minorEastAsia"/>
          <w:b/>
          <w:bCs/>
        </w:rPr>
        <w:t>:</w:t>
      </w:r>
      <w:r w:rsidRPr="157FF9A6">
        <w:rPr>
          <w:rFonts w:eastAsiaTheme="minorEastAsia"/>
        </w:rPr>
        <w:t xml:space="preserve"> We ask that you always stay to the right and trail the wall when walking in the building. You may know where you are without trailing the wall, but someone coming towards you may not. </w:t>
      </w:r>
    </w:p>
    <w:p w14:paraId="0736A169" w14:textId="77777777" w:rsidR="00C86389" w:rsidRDefault="00C86389" w:rsidP="157FF9A6">
      <w:pPr>
        <w:rPr>
          <w:rFonts w:eastAsiaTheme="minorEastAsia"/>
        </w:rPr>
      </w:pPr>
      <w:r w:rsidRPr="157FF9A6">
        <w:rPr>
          <w:rFonts w:eastAsiaTheme="minorEastAsia"/>
        </w:rPr>
        <w:t>If you enter a room, you should announce your presence so anyone else in the room will know you're there. If someone else enters a room where you are, please let them know you are there. If you are in the lobby or Alumni Hall and someone else enters, please let them know if there is an empty seat next to you by tapping the seat.</w:t>
      </w:r>
    </w:p>
    <w:p w14:paraId="55DADA7D" w14:textId="61713D11" w:rsidR="00C86389" w:rsidRDefault="00C86389" w:rsidP="157FF9A6">
      <w:pPr>
        <w:rPr>
          <w:rFonts w:eastAsiaTheme="minorEastAsia"/>
        </w:rPr>
      </w:pPr>
      <w:r w:rsidRPr="157FF9A6">
        <w:rPr>
          <w:rFonts w:eastAsiaTheme="minorEastAsia"/>
        </w:rPr>
        <w:lastRenderedPageBreak/>
        <w:t>Feel free to use your canes if it will help you learn the building layout at the school and at the White Plains lounge. If you are carrying a hot drink in the building, please put a lid on it to avoid spilling it on your dog or on another person.</w:t>
      </w:r>
    </w:p>
    <w:p w14:paraId="47FCC0BB" w14:textId="2CA86034" w:rsidR="00C86389" w:rsidRDefault="00C86389" w:rsidP="157FF9A6">
      <w:pPr>
        <w:rPr>
          <w:rFonts w:eastAsiaTheme="minorEastAsia"/>
        </w:rPr>
      </w:pPr>
      <w:r w:rsidRPr="157FF9A6">
        <w:rPr>
          <w:rFonts w:eastAsiaTheme="minorEastAsia"/>
          <w:b/>
          <w:bCs/>
          <w:sz w:val="24"/>
          <w:szCs w:val="24"/>
        </w:rPr>
        <w:t>Doors</w:t>
      </w:r>
      <w:r w:rsidRPr="157FF9A6">
        <w:rPr>
          <w:rFonts w:eastAsiaTheme="minorEastAsia"/>
          <w:b/>
          <w:bCs/>
        </w:rPr>
        <w:t>:</w:t>
      </w:r>
      <w:r w:rsidRPr="157FF9A6">
        <w:rPr>
          <w:rFonts w:eastAsiaTheme="minorEastAsia"/>
        </w:rPr>
        <w:t xml:space="preserve"> Each dorm room has two doors: one hallway door and one park door, both doors remain locked at all times and are operated by keypad</w:t>
      </w:r>
      <w:r w:rsidR="009162A5">
        <w:rPr>
          <w:rFonts w:eastAsiaTheme="minorEastAsia"/>
        </w:rPr>
        <w:t>; there is also a key to use if the keypad is difficult</w:t>
      </w:r>
      <w:r w:rsidRPr="157FF9A6">
        <w:rPr>
          <w:rFonts w:eastAsiaTheme="minorEastAsia"/>
        </w:rPr>
        <w:t>.</w:t>
      </w:r>
      <w:r w:rsidRPr="157FF9A6">
        <w:rPr>
          <w:rFonts w:eastAsiaTheme="minorEastAsia"/>
          <w:color w:val="FF2C20"/>
        </w:rPr>
        <w:t xml:space="preserve"> </w:t>
      </w:r>
      <w:r w:rsidRPr="157FF9A6">
        <w:rPr>
          <w:rFonts w:eastAsiaTheme="minorEastAsia"/>
        </w:rPr>
        <w:t xml:space="preserve"> You will be given a unique 4-digit code that will open both doors.  Memorize this code or store it in a secure location.  When entering or exiting your room, please get in the habit of shutting the door completely, especially the park doors. You will also be given a small round key fob. This allows you to enter the building through any of the main doors.  Each door has a small rectangular box (typically to the right of the door) that is activated by holding your fob up to it.  Listen for the doors to click open before pulling the handle.</w:t>
      </w:r>
    </w:p>
    <w:p w14:paraId="467A9F2C" w14:textId="65A2DBC1" w:rsidR="00C86389" w:rsidRDefault="00C86389" w:rsidP="157FF9A6">
      <w:pPr>
        <w:rPr>
          <w:rFonts w:eastAsiaTheme="minorEastAsia"/>
        </w:rPr>
      </w:pPr>
      <w:r w:rsidRPr="157FF9A6">
        <w:rPr>
          <w:rFonts w:eastAsiaTheme="minorEastAsia"/>
          <w:b/>
          <w:bCs/>
          <w:sz w:val="24"/>
          <w:szCs w:val="24"/>
        </w:rPr>
        <w:t>Emergency Pull Cords</w:t>
      </w:r>
      <w:r w:rsidRPr="157FF9A6">
        <w:rPr>
          <w:rFonts w:eastAsiaTheme="minorEastAsia"/>
          <w:b/>
          <w:bCs/>
        </w:rPr>
        <w:t>:</w:t>
      </w:r>
      <w:r w:rsidRPr="157FF9A6">
        <w:rPr>
          <w:rFonts w:eastAsiaTheme="minorEastAsia"/>
        </w:rPr>
        <w:t xml:space="preserve"> You will be shown the location of the emergency buzzer pull-cords in your room. There is one in the bedroom, and one in the bathroom. If an emergency occurs, pull the switch down and leave it in that position. This is to be used only in the event of a real emergency, i.e., you need immediate assistance or medical care and are unable to leave your room to get an instructor</w:t>
      </w:r>
      <w:r w:rsidR="00622CB0">
        <w:rPr>
          <w:rFonts w:eastAsiaTheme="minorEastAsia"/>
        </w:rPr>
        <w:t xml:space="preserve"> or nurse</w:t>
      </w:r>
      <w:r w:rsidRPr="157FF9A6">
        <w:rPr>
          <w:rFonts w:eastAsiaTheme="minorEastAsia"/>
        </w:rPr>
        <w:t>. When you pull the buzzer, instructors</w:t>
      </w:r>
      <w:r w:rsidR="00DA5084">
        <w:rPr>
          <w:rFonts w:eastAsiaTheme="minorEastAsia"/>
        </w:rPr>
        <w:t>/nursing</w:t>
      </w:r>
      <w:r w:rsidRPr="157FF9A6">
        <w:rPr>
          <w:rFonts w:eastAsiaTheme="minorEastAsia"/>
        </w:rPr>
        <w:t xml:space="preserve"> will be alerted through an alarm and pager system and rush to your aid.  If you pull the buzzer by accident, please come into the hallway to let instructors know you are okay.  Do not pull the buzzer as a joke.</w:t>
      </w:r>
    </w:p>
    <w:p w14:paraId="7B8287CC" w14:textId="0712E3BA" w:rsidR="00C86389" w:rsidRDefault="00C86389" w:rsidP="157FF9A6">
      <w:pPr>
        <w:rPr>
          <w:rFonts w:eastAsiaTheme="minorEastAsia"/>
        </w:rPr>
      </w:pPr>
      <w:r w:rsidRPr="157FF9A6">
        <w:rPr>
          <w:rFonts w:eastAsiaTheme="minorEastAsia"/>
        </w:rPr>
        <w:t>There are emergency buzzer cords in the other student use areas as well. When doing orientation to these areas, be certain that you know the location of the emergency buzzers.</w:t>
      </w:r>
    </w:p>
    <w:p w14:paraId="792B5F7A" w14:textId="61FE8007" w:rsidR="00C86389" w:rsidRDefault="00C86389" w:rsidP="157FF9A6">
      <w:pPr>
        <w:rPr>
          <w:rFonts w:eastAsiaTheme="minorEastAsia"/>
        </w:rPr>
      </w:pPr>
      <w:r w:rsidRPr="157FF9A6">
        <w:rPr>
          <w:rFonts w:eastAsiaTheme="minorEastAsia"/>
          <w:b/>
          <w:bCs/>
        </w:rPr>
        <w:t>Please be considerate when using</w:t>
      </w:r>
      <w:r w:rsidRPr="157FF9A6">
        <w:rPr>
          <w:rFonts w:eastAsiaTheme="minorEastAsia"/>
        </w:rPr>
        <w:t xml:space="preserve"> </w:t>
      </w:r>
      <w:r w:rsidRPr="157FF9A6">
        <w:rPr>
          <w:rFonts w:eastAsiaTheme="minorEastAsia"/>
          <w:b/>
          <w:bCs/>
        </w:rPr>
        <w:t xml:space="preserve">cell phones.  </w:t>
      </w:r>
      <w:r w:rsidRPr="157FF9A6">
        <w:rPr>
          <w:rFonts w:eastAsiaTheme="minorEastAsia"/>
        </w:rPr>
        <w:t xml:space="preserve">If you are in a room with other people, please go elsewhere to have your conversation. This includes the White Plains facility. Also, please be courteous and refrain from talking on the phone while riding in the vans. </w:t>
      </w:r>
      <w:r w:rsidRPr="157FF9A6">
        <w:rPr>
          <w:rFonts w:eastAsiaTheme="minorEastAsia"/>
          <w:b/>
          <w:bCs/>
        </w:rPr>
        <w:t xml:space="preserve"> </w:t>
      </w:r>
    </w:p>
    <w:p w14:paraId="0FFAB8DE" w14:textId="6A08FD5B" w:rsidR="00C86389" w:rsidRDefault="00C86389" w:rsidP="157FF9A6">
      <w:pPr>
        <w:rPr>
          <w:rFonts w:eastAsiaTheme="minorEastAsia"/>
        </w:rPr>
      </w:pPr>
      <w:r w:rsidRPr="157FF9A6">
        <w:rPr>
          <w:rFonts w:eastAsiaTheme="minorEastAsia"/>
          <w:b/>
          <w:bCs/>
          <w:sz w:val="24"/>
          <w:szCs w:val="24"/>
        </w:rPr>
        <w:t>Mail</w:t>
      </w:r>
      <w:r w:rsidRPr="157FF9A6">
        <w:rPr>
          <w:rFonts w:eastAsiaTheme="minorEastAsia"/>
          <w:b/>
          <w:bCs/>
        </w:rPr>
        <w:t>:</w:t>
      </w:r>
      <w:r w:rsidRPr="157FF9A6">
        <w:rPr>
          <w:rFonts w:eastAsiaTheme="minorEastAsia"/>
        </w:rPr>
        <w:t xml:space="preserve"> Mail is delivered to Guiding Eyes 5 days a week.  The maintenance staff picks it up from our PO Box at the Post Office Mon – Fri. Staff will bring you your mail if you get any.</w:t>
      </w:r>
      <w:r w:rsidR="009162A5">
        <w:rPr>
          <w:rFonts w:eastAsiaTheme="minorEastAsia"/>
          <w:color w:val="000000" w:themeColor="text1"/>
        </w:rPr>
        <w:t xml:space="preserve">  </w:t>
      </w:r>
    </w:p>
    <w:p w14:paraId="2092E5B5" w14:textId="77777777" w:rsidR="00C86389" w:rsidRDefault="00C86389" w:rsidP="157FF9A6">
      <w:pPr>
        <w:rPr>
          <w:rFonts w:eastAsiaTheme="minorEastAsia"/>
        </w:rPr>
      </w:pPr>
      <w:r w:rsidRPr="157FF9A6">
        <w:rPr>
          <w:rFonts w:eastAsiaTheme="minorEastAsia"/>
          <w:b/>
          <w:bCs/>
          <w:sz w:val="24"/>
          <w:szCs w:val="24"/>
        </w:rPr>
        <w:t>Nursing</w:t>
      </w:r>
      <w:r w:rsidRPr="157FF9A6">
        <w:rPr>
          <w:rFonts w:eastAsiaTheme="minorEastAsia"/>
          <w:b/>
          <w:bCs/>
        </w:rPr>
        <w:t>:</w:t>
      </w:r>
      <w:r w:rsidRPr="157FF9A6">
        <w:rPr>
          <w:rFonts w:eastAsiaTheme="minorEastAsia"/>
        </w:rPr>
        <w:t xml:space="preserve"> Staff nurses are available from 6:00 a.m. to 8:30 a.m. and from 4:30pm continuing overnight (night nurse) seven days per week. Please do not hesitate to go to them if you have any medical concerns. Nurses are always on call in case of an emergency.  </w:t>
      </w:r>
    </w:p>
    <w:p w14:paraId="52DF6318" w14:textId="16E87CB8" w:rsidR="00C86389" w:rsidRDefault="58394AA3" w:rsidP="157FF9A6">
      <w:pPr>
        <w:rPr>
          <w:rFonts w:eastAsiaTheme="minorEastAsia"/>
        </w:rPr>
      </w:pPr>
      <w:r w:rsidRPr="157FF9A6">
        <w:rPr>
          <w:rFonts w:eastAsiaTheme="minorEastAsia"/>
          <w:b/>
          <w:bCs/>
          <w:sz w:val="24"/>
          <w:szCs w:val="24"/>
        </w:rPr>
        <w:t>Volunteers</w:t>
      </w:r>
      <w:r w:rsidRPr="157FF9A6">
        <w:rPr>
          <w:rFonts w:eastAsiaTheme="minorEastAsia"/>
          <w:b/>
          <w:bCs/>
        </w:rPr>
        <w:t>:</w:t>
      </w:r>
      <w:r w:rsidRPr="157FF9A6">
        <w:rPr>
          <w:rFonts w:eastAsiaTheme="minorEastAsia"/>
        </w:rPr>
        <w:t xml:space="preserve"> During your stay with us, Guiding Eyes staff and volunteers are available to help assist with some of your needs outside of training times</w:t>
      </w:r>
      <w:r w:rsidR="009162A5">
        <w:rPr>
          <w:rFonts w:eastAsiaTheme="minorEastAsia"/>
        </w:rPr>
        <w:t xml:space="preserve"> such as attending church.  We will do our best to accommodate these needs.</w:t>
      </w:r>
    </w:p>
    <w:p w14:paraId="54C82D0E" w14:textId="77777777" w:rsidR="00DA5084" w:rsidRDefault="00DA5084" w:rsidP="157FF9A6">
      <w:pPr>
        <w:rPr>
          <w:rFonts w:eastAsiaTheme="minorEastAsia"/>
        </w:rPr>
      </w:pPr>
    </w:p>
    <w:p w14:paraId="5EE967C2" w14:textId="1E129AE7" w:rsidR="00C86389" w:rsidRDefault="00C86389" w:rsidP="157FF9A6">
      <w:pPr>
        <w:rPr>
          <w:rFonts w:eastAsiaTheme="minorEastAsia"/>
        </w:rPr>
      </w:pPr>
      <w:r w:rsidRPr="157FF9A6">
        <w:rPr>
          <w:rFonts w:eastAsiaTheme="minorEastAsia"/>
          <w:b/>
          <w:bCs/>
          <w:sz w:val="24"/>
          <w:szCs w:val="24"/>
        </w:rPr>
        <w:t>Visiting Hours</w:t>
      </w:r>
      <w:r w:rsidRPr="157FF9A6">
        <w:rPr>
          <w:rFonts w:eastAsiaTheme="minorEastAsia"/>
          <w:b/>
          <w:bCs/>
        </w:rPr>
        <w:t>:</w:t>
      </w:r>
      <w:r w:rsidRPr="157FF9A6">
        <w:rPr>
          <w:rFonts w:eastAsiaTheme="minorEastAsia"/>
        </w:rPr>
        <w:t xml:space="preserve"> The visiting hours are as follows:</w:t>
      </w:r>
    </w:p>
    <w:p w14:paraId="3B3E67BA" w14:textId="2216E7FA" w:rsidR="00C86389" w:rsidRDefault="58394AA3" w:rsidP="157FF9A6">
      <w:pPr>
        <w:pStyle w:val="ListParagraph"/>
        <w:numPr>
          <w:ilvl w:val="0"/>
          <w:numId w:val="8"/>
        </w:numPr>
        <w:rPr>
          <w:rFonts w:eastAsiaTheme="minorEastAsia"/>
        </w:rPr>
      </w:pPr>
      <w:r w:rsidRPr="157FF9A6">
        <w:rPr>
          <w:rFonts w:eastAsiaTheme="minorEastAsia"/>
        </w:rPr>
        <w:t>Saturday:</w:t>
      </w:r>
      <w:r w:rsidR="58326CE4" w:rsidRPr="157FF9A6">
        <w:rPr>
          <w:rFonts w:eastAsiaTheme="minorEastAsia"/>
        </w:rPr>
        <w:t xml:space="preserve"> </w:t>
      </w:r>
      <w:r w:rsidRPr="157FF9A6">
        <w:rPr>
          <w:rFonts w:eastAsiaTheme="minorEastAsia"/>
        </w:rPr>
        <w:t>4:00pm-9:00pm</w:t>
      </w:r>
    </w:p>
    <w:p w14:paraId="641E13C6" w14:textId="1BFD8500" w:rsidR="00C86389" w:rsidRDefault="58394AA3" w:rsidP="157FF9A6">
      <w:pPr>
        <w:pStyle w:val="ListParagraph"/>
        <w:numPr>
          <w:ilvl w:val="0"/>
          <w:numId w:val="8"/>
        </w:numPr>
        <w:rPr>
          <w:rFonts w:eastAsiaTheme="minorEastAsia"/>
        </w:rPr>
      </w:pPr>
      <w:r w:rsidRPr="157FF9A6">
        <w:rPr>
          <w:rFonts w:eastAsiaTheme="minorEastAsia"/>
        </w:rPr>
        <w:t>Sunday: 8:00am-8:00pm</w:t>
      </w:r>
    </w:p>
    <w:p w14:paraId="48A7D496" w14:textId="10E3D1BC" w:rsidR="00C86389" w:rsidRDefault="58394AA3" w:rsidP="157FF9A6">
      <w:pPr>
        <w:rPr>
          <w:rFonts w:eastAsiaTheme="minorEastAsia"/>
        </w:rPr>
      </w:pPr>
      <w:r w:rsidRPr="157FF9A6">
        <w:rPr>
          <w:rFonts w:eastAsiaTheme="minorEastAsia"/>
        </w:rPr>
        <w:lastRenderedPageBreak/>
        <w:t xml:space="preserve">Visiting hours must coincide with completing the day’s work.  If you plan to leave campus during visiting hours, your dog will stay on campus.   Please plan to be back for scheduled feed, water, or park times and notify your </w:t>
      </w:r>
      <w:r w:rsidR="00DA5084">
        <w:rPr>
          <w:rFonts w:eastAsiaTheme="minorEastAsia"/>
        </w:rPr>
        <w:t>instructor</w:t>
      </w:r>
      <w:r w:rsidR="00D12B42">
        <w:rPr>
          <w:rFonts w:eastAsiaTheme="minorEastAsia"/>
        </w:rPr>
        <w:t xml:space="preserve">, </w:t>
      </w:r>
      <w:r w:rsidRPr="157FF9A6">
        <w:rPr>
          <w:rFonts w:eastAsiaTheme="minorEastAsia"/>
        </w:rPr>
        <w:t>night nurse</w:t>
      </w:r>
      <w:r w:rsidR="00D12B42">
        <w:rPr>
          <w:rFonts w:eastAsiaTheme="minorEastAsia"/>
        </w:rPr>
        <w:t>, or training assistant</w:t>
      </w:r>
      <w:r w:rsidRPr="157FF9A6">
        <w:rPr>
          <w:rFonts w:eastAsiaTheme="minorEastAsia"/>
        </w:rPr>
        <w:t xml:space="preserve"> as to where you are going and what time you expect to be back. </w:t>
      </w:r>
      <w:r w:rsidR="20785039" w:rsidRPr="157FF9A6">
        <w:rPr>
          <w:rFonts w:eastAsiaTheme="minorEastAsia"/>
        </w:rPr>
        <w:t xml:space="preserve">You will need to alert the class staff on duty when you return so they can </w:t>
      </w:r>
      <w:r w:rsidR="624FA375" w:rsidRPr="157FF9A6">
        <w:rPr>
          <w:rFonts w:eastAsiaTheme="minorEastAsia"/>
        </w:rPr>
        <w:t>open the front gate for you.</w:t>
      </w:r>
      <w:r w:rsidR="20785039" w:rsidRPr="157FF9A6">
        <w:rPr>
          <w:rFonts w:eastAsiaTheme="minorEastAsia"/>
        </w:rPr>
        <w:t xml:space="preserve"> </w:t>
      </w:r>
      <w:r w:rsidRPr="157FF9A6">
        <w:rPr>
          <w:rFonts w:eastAsiaTheme="minorEastAsia"/>
        </w:rPr>
        <w:t xml:space="preserve">Bring your fob so you can access the building. Also, please notify the kitchen staff if you will be skipping a meal. There may be other </w:t>
      </w:r>
      <w:r w:rsidR="00146574" w:rsidRPr="157FF9A6">
        <w:rPr>
          <w:rFonts w:eastAsiaTheme="minorEastAsia"/>
        </w:rPr>
        <w:t>times when</w:t>
      </w:r>
      <w:r w:rsidRPr="157FF9A6">
        <w:rPr>
          <w:rFonts w:eastAsiaTheme="minorEastAsia"/>
        </w:rPr>
        <w:t xml:space="preserve"> you can have visitors or leave for special appointments; please discuss these with </w:t>
      </w:r>
      <w:r w:rsidR="00DA5084">
        <w:rPr>
          <w:rFonts w:eastAsiaTheme="minorEastAsia"/>
        </w:rPr>
        <w:t>your instructors</w:t>
      </w:r>
      <w:r w:rsidRPr="157FF9A6">
        <w:rPr>
          <w:rFonts w:eastAsiaTheme="minorEastAsia"/>
        </w:rPr>
        <w:t xml:space="preserve">. </w:t>
      </w:r>
    </w:p>
    <w:p w14:paraId="594417D3" w14:textId="2359BDB1" w:rsidR="006E2672" w:rsidRDefault="00C86389" w:rsidP="157FF9A6">
      <w:pPr>
        <w:spacing w:after="0"/>
        <w:rPr>
          <w:rFonts w:eastAsiaTheme="minorEastAsia"/>
        </w:rPr>
      </w:pPr>
      <w:r w:rsidRPr="157FF9A6">
        <w:rPr>
          <w:rFonts w:eastAsiaTheme="minorEastAsia"/>
          <w:b/>
          <w:bCs/>
          <w:sz w:val="24"/>
          <w:szCs w:val="24"/>
        </w:rPr>
        <w:t>Fire Drills</w:t>
      </w:r>
      <w:r w:rsidRPr="157FF9A6">
        <w:rPr>
          <w:rFonts w:eastAsiaTheme="minorEastAsia"/>
          <w:b/>
          <w:bCs/>
        </w:rPr>
        <w:t>:</w:t>
      </w:r>
      <w:r w:rsidRPr="157FF9A6">
        <w:rPr>
          <w:rFonts w:eastAsiaTheme="minorEastAsia"/>
        </w:rPr>
        <w:t xml:space="preserve"> We are required to hold one announced fire drill. This will be the first or second night after building orientations are completed. The night nurse will make an announcement. When you hear the fire alarm go off, the fire doors will slam shut. You should exit your room through the park door. You may use your canes. You should stay outside until the alarm has been silenced.  If the alarm goes off at the White Plains lounge, it should be treated as a real emergency. If your dog is in your room while you are in another part of the building; continue to exit the building and inform a staff member of the location of your do</w:t>
      </w:r>
      <w:r w:rsidR="148154D0" w:rsidRPr="157FF9A6">
        <w:rPr>
          <w:rFonts w:eastAsiaTheme="minorEastAsia"/>
        </w:rPr>
        <w:t>g.</w:t>
      </w:r>
      <w:r w:rsidR="00DA5084">
        <w:rPr>
          <w:rFonts w:eastAsiaTheme="minorEastAsia"/>
        </w:rPr>
        <w:t xml:space="preserve">  They will go back in the building for your dog.</w:t>
      </w:r>
    </w:p>
    <w:p w14:paraId="7407E96C" w14:textId="77777777" w:rsidR="00D55BEB" w:rsidRDefault="00D55BEB" w:rsidP="157FF9A6">
      <w:pPr>
        <w:spacing w:after="0"/>
        <w:rPr>
          <w:rFonts w:eastAsiaTheme="minorEastAsia"/>
          <w:b/>
          <w:bCs/>
        </w:rPr>
      </w:pPr>
    </w:p>
    <w:p w14:paraId="4D4161D7" w14:textId="75EC7D1F" w:rsidR="006E2672" w:rsidRDefault="4EE1C780" w:rsidP="157FF9A6">
      <w:pPr>
        <w:spacing w:after="0"/>
        <w:rPr>
          <w:rFonts w:eastAsiaTheme="minorEastAsia"/>
        </w:rPr>
      </w:pPr>
      <w:r w:rsidRPr="00D55BEB">
        <w:rPr>
          <w:rFonts w:eastAsiaTheme="minorEastAsia"/>
          <w:b/>
          <w:bCs/>
          <w:sz w:val="24"/>
          <w:szCs w:val="24"/>
        </w:rPr>
        <w:t>Housekeeping</w:t>
      </w:r>
      <w:r w:rsidRPr="157FF9A6">
        <w:rPr>
          <w:rFonts w:eastAsiaTheme="minorEastAsia"/>
          <w:b/>
          <w:bCs/>
        </w:rPr>
        <w:t>:</w:t>
      </w:r>
      <w:r w:rsidRPr="157FF9A6">
        <w:rPr>
          <w:rFonts w:eastAsiaTheme="minorEastAsia"/>
        </w:rPr>
        <w:t xml:space="preserve"> We have housekeeping staff that will clean your room </w:t>
      </w:r>
      <w:r w:rsidR="061BBA76" w:rsidRPr="157FF9A6">
        <w:rPr>
          <w:rFonts w:eastAsiaTheme="minorEastAsia"/>
        </w:rPr>
        <w:t>during your stay. Bedding will be changed on Wednesdays and towels will be</w:t>
      </w:r>
      <w:r w:rsidR="57E629B9" w:rsidRPr="157FF9A6">
        <w:rPr>
          <w:rFonts w:eastAsiaTheme="minorEastAsia"/>
        </w:rPr>
        <w:t xml:space="preserve"> changed</w:t>
      </w:r>
      <w:r w:rsidR="061BBA76" w:rsidRPr="157FF9A6">
        <w:rPr>
          <w:rFonts w:eastAsiaTheme="minorEastAsia"/>
        </w:rPr>
        <w:t xml:space="preserve"> as needed. If the towels look like they were used, they will replace them. If you hang up your towels </w:t>
      </w:r>
      <w:r w:rsidR="0CF849E2" w:rsidRPr="157FF9A6">
        <w:rPr>
          <w:rFonts w:eastAsiaTheme="minorEastAsia"/>
        </w:rPr>
        <w:t>and/</w:t>
      </w:r>
      <w:r w:rsidR="061BBA76" w:rsidRPr="157FF9A6">
        <w:rPr>
          <w:rFonts w:eastAsiaTheme="minorEastAsia"/>
        </w:rPr>
        <w:t>or</w:t>
      </w:r>
      <w:r w:rsidR="689A5BB3" w:rsidRPr="157FF9A6">
        <w:rPr>
          <w:rFonts w:eastAsiaTheme="minorEastAsia"/>
        </w:rPr>
        <w:t xml:space="preserve"> they</w:t>
      </w:r>
      <w:r w:rsidR="061BBA76" w:rsidRPr="157FF9A6">
        <w:rPr>
          <w:rFonts w:eastAsiaTheme="minorEastAsia"/>
        </w:rPr>
        <w:t xml:space="preserve"> look like they weren’t</w:t>
      </w:r>
      <w:r w:rsidR="061BBA76" w:rsidRPr="157FF9A6">
        <w:rPr>
          <w:rFonts w:eastAsiaTheme="minorEastAsia"/>
          <w:i/>
          <w:iCs/>
        </w:rPr>
        <w:t xml:space="preserve"> </w:t>
      </w:r>
      <w:r w:rsidR="061BBA76" w:rsidRPr="157FF9A6">
        <w:rPr>
          <w:rFonts w:eastAsiaTheme="minorEastAsia"/>
        </w:rPr>
        <w:t>used, they will not replace them.</w:t>
      </w:r>
      <w:r w:rsidR="1744A2BD" w:rsidRPr="157FF9A6">
        <w:rPr>
          <w:rFonts w:eastAsiaTheme="minorEastAsia"/>
        </w:rPr>
        <w:t xml:space="preserve"> If class is on grounds, you may be asked to wait in the coffee room or Alumni Hall while your room is </w:t>
      </w:r>
      <w:r w:rsidR="3462DD5A" w:rsidRPr="157FF9A6">
        <w:rPr>
          <w:rFonts w:eastAsiaTheme="minorEastAsia"/>
        </w:rPr>
        <w:t>cleaned</w:t>
      </w:r>
      <w:r w:rsidR="1744A2BD" w:rsidRPr="157FF9A6">
        <w:rPr>
          <w:rFonts w:eastAsiaTheme="minorEastAsia"/>
        </w:rPr>
        <w:t>. Housekeep</w:t>
      </w:r>
      <w:r w:rsidR="3FD13631" w:rsidRPr="157FF9A6">
        <w:rPr>
          <w:rFonts w:eastAsiaTheme="minorEastAsia"/>
        </w:rPr>
        <w:t xml:space="preserve">ing will not be able to come back later that day if you ask them to leave. </w:t>
      </w:r>
      <w:r w:rsidR="061BBA76" w:rsidRPr="157FF9A6">
        <w:rPr>
          <w:rFonts w:eastAsiaTheme="minorEastAsia"/>
        </w:rPr>
        <w:t xml:space="preserve">If </w:t>
      </w:r>
      <w:r w:rsidR="0C8250DA" w:rsidRPr="157FF9A6">
        <w:rPr>
          <w:rFonts w:eastAsiaTheme="minorEastAsia"/>
        </w:rPr>
        <w:t xml:space="preserve">you do not want your room cleaned on any given day, please let your </w:t>
      </w:r>
      <w:r w:rsidR="00DA5084">
        <w:rPr>
          <w:rFonts w:eastAsiaTheme="minorEastAsia"/>
        </w:rPr>
        <w:t>instructo</w:t>
      </w:r>
      <w:r w:rsidR="009162A5">
        <w:rPr>
          <w:rFonts w:eastAsiaTheme="minorEastAsia"/>
        </w:rPr>
        <w:t>r</w:t>
      </w:r>
      <w:r w:rsidR="0C8250DA" w:rsidRPr="157FF9A6">
        <w:rPr>
          <w:rFonts w:eastAsiaTheme="minorEastAsia"/>
        </w:rPr>
        <w:t xml:space="preserve"> know</w:t>
      </w:r>
      <w:r w:rsidR="63C22042" w:rsidRPr="157FF9A6">
        <w:rPr>
          <w:rFonts w:eastAsiaTheme="minorEastAsia"/>
        </w:rPr>
        <w:t xml:space="preserve">. </w:t>
      </w:r>
      <w:r w:rsidR="0C8250DA" w:rsidRPr="157FF9A6">
        <w:rPr>
          <w:rFonts w:eastAsiaTheme="minorEastAsia"/>
        </w:rPr>
        <w:t xml:space="preserve"> </w:t>
      </w:r>
    </w:p>
    <w:p w14:paraId="678738EA" w14:textId="4BD1B2D5" w:rsidR="006E2672" w:rsidRDefault="006E2672" w:rsidP="157FF9A6">
      <w:pPr>
        <w:spacing w:after="0"/>
        <w:rPr>
          <w:rFonts w:eastAsiaTheme="minorEastAsia"/>
          <w:color w:val="000000" w:themeColor="text1"/>
        </w:rPr>
      </w:pPr>
    </w:p>
    <w:p w14:paraId="7873B347" w14:textId="003C6334" w:rsidR="6603FD27" w:rsidRDefault="4C9029DF" w:rsidP="157FF9A6">
      <w:pPr>
        <w:spacing w:after="0"/>
        <w:rPr>
          <w:rFonts w:eastAsiaTheme="minorEastAsia"/>
          <w:lang w:val="en"/>
        </w:rPr>
      </w:pPr>
      <w:r w:rsidRPr="157FF9A6">
        <w:rPr>
          <w:rFonts w:eastAsiaTheme="minorEastAsia"/>
          <w:b/>
          <w:bCs/>
          <w:color w:val="000000" w:themeColor="text1"/>
          <w:sz w:val="24"/>
          <w:szCs w:val="24"/>
        </w:rPr>
        <w:t>Alexa Devices &amp; Streaming Services</w:t>
      </w:r>
      <w:r w:rsidRPr="157FF9A6">
        <w:rPr>
          <w:rFonts w:eastAsiaTheme="minorEastAsia"/>
          <w:color w:val="000000" w:themeColor="text1"/>
        </w:rPr>
        <w:t>:</w:t>
      </w:r>
      <w:r w:rsidRPr="157FF9A6">
        <w:rPr>
          <w:rFonts w:eastAsiaTheme="minorEastAsia"/>
          <w:lang w:val="en"/>
        </w:rPr>
        <w:t xml:space="preserve"> Guiding Eyes for the Blind has recently installed Alexa Cubes in our dorm rooms for your comfort and entertainment purposes. The Alexa device installed in your room is called an Alexa Cube.  It’s </w:t>
      </w:r>
      <w:r w:rsidR="00146574" w:rsidRPr="157FF9A6">
        <w:rPr>
          <w:rFonts w:eastAsiaTheme="minorEastAsia"/>
          <w:lang w:val="en"/>
        </w:rPr>
        <w:t>a</w:t>
      </w:r>
      <w:r w:rsidRPr="157FF9A6">
        <w:rPr>
          <w:rFonts w:eastAsiaTheme="minorEastAsia"/>
          <w:lang w:val="en"/>
        </w:rPr>
        <w:t xml:space="preserve"> device that is both an Alexa Speaker </w:t>
      </w:r>
      <w:r w:rsidR="00146574" w:rsidRPr="157FF9A6">
        <w:rPr>
          <w:rFonts w:eastAsiaTheme="minorEastAsia"/>
          <w:lang w:val="en"/>
        </w:rPr>
        <w:t>and</w:t>
      </w:r>
      <w:r w:rsidRPr="157FF9A6">
        <w:rPr>
          <w:rFonts w:eastAsiaTheme="minorEastAsia"/>
          <w:lang w:val="en"/>
        </w:rPr>
        <w:t xml:space="preserve"> controls your TV.   With the Cube, you can stream videos or set reminders and alarms during your stay.  </w:t>
      </w:r>
      <w:r w:rsidR="009162A5">
        <w:rPr>
          <w:rFonts w:eastAsiaTheme="minorEastAsia"/>
          <w:lang w:val="en"/>
        </w:rPr>
        <w:t>Instructors will occasionally make announcements through the Alexa, so please make sure the volume is high enough that you can hear it.</w:t>
      </w:r>
    </w:p>
    <w:p w14:paraId="01C16555" w14:textId="07960D8F" w:rsidR="6603FD27" w:rsidRDefault="4C9029DF" w:rsidP="157FF9A6">
      <w:pPr>
        <w:pStyle w:val="Heading1"/>
        <w:rPr>
          <w:rFonts w:asciiTheme="minorHAnsi" w:eastAsiaTheme="minorEastAsia" w:hAnsiTheme="minorHAnsi" w:cstheme="minorBidi"/>
          <w:sz w:val="22"/>
          <w:szCs w:val="22"/>
          <w:u w:val="single"/>
        </w:rPr>
      </w:pPr>
      <w:r w:rsidRPr="157FF9A6">
        <w:rPr>
          <w:rFonts w:asciiTheme="minorHAnsi" w:eastAsiaTheme="minorEastAsia" w:hAnsiTheme="minorHAnsi" w:cstheme="minorBidi"/>
          <w:sz w:val="22"/>
          <w:szCs w:val="22"/>
          <w:u w:val="single"/>
        </w:rPr>
        <w:t>If you are unfamiliar with Alexa devices, here are some basics:</w:t>
      </w:r>
    </w:p>
    <w:p w14:paraId="42D5400E" w14:textId="07960D8F" w:rsidR="6603FD27" w:rsidRDefault="4C9029DF" w:rsidP="157FF9A6">
      <w:pPr>
        <w:pStyle w:val="ListParagraph"/>
        <w:numPr>
          <w:ilvl w:val="0"/>
          <w:numId w:val="7"/>
        </w:numPr>
        <w:spacing w:after="0"/>
        <w:rPr>
          <w:rFonts w:eastAsiaTheme="minorEastAsia"/>
          <w:lang w:val="en"/>
        </w:rPr>
      </w:pPr>
      <w:r w:rsidRPr="157FF9A6">
        <w:rPr>
          <w:rFonts w:eastAsiaTheme="minorEastAsia"/>
          <w:lang w:val="en"/>
        </w:rPr>
        <w:t>To make a request, state the name “Alexa…” and wait a full second before asking for the request.  For example, to ask for the time you’d say “Alexa……  what time is it?”</w:t>
      </w:r>
    </w:p>
    <w:p w14:paraId="58753790" w14:textId="2E080BAD" w:rsidR="6603FD27" w:rsidRDefault="4C9029DF" w:rsidP="157FF9A6">
      <w:pPr>
        <w:pStyle w:val="ListParagraph"/>
        <w:numPr>
          <w:ilvl w:val="0"/>
          <w:numId w:val="7"/>
        </w:numPr>
        <w:spacing w:after="0"/>
        <w:rPr>
          <w:rFonts w:eastAsiaTheme="minorEastAsia"/>
          <w:lang w:val="en"/>
        </w:rPr>
      </w:pPr>
      <w:r w:rsidRPr="157FF9A6">
        <w:rPr>
          <w:rFonts w:eastAsiaTheme="minorEastAsia"/>
          <w:lang w:val="en"/>
        </w:rPr>
        <w:t>If Alexa continues talking too long or provides you with an unexpected response, you can stop her mid-sentence by saying “Alexa…. Stop</w:t>
      </w:r>
      <w:r w:rsidR="00146574">
        <w:rPr>
          <w:rFonts w:eastAsiaTheme="minorEastAsia"/>
          <w:lang w:val="en"/>
        </w:rPr>
        <w:t>.</w:t>
      </w:r>
      <w:r w:rsidRPr="157FF9A6">
        <w:rPr>
          <w:rFonts w:eastAsiaTheme="minorEastAsia"/>
          <w:lang w:val="en"/>
        </w:rPr>
        <w:t>”</w:t>
      </w:r>
    </w:p>
    <w:p w14:paraId="22DD6F59" w14:textId="07960D8F" w:rsidR="6603FD27" w:rsidRDefault="4C9029DF" w:rsidP="157FF9A6">
      <w:pPr>
        <w:pStyle w:val="ListParagraph"/>
        <w:numPr>
          <w:ilvl w:val="0"/>
          <w:numId w:val="7"/>
        </w:numPr>
        <w:spacing w:after="0"/>
        <w:rPr>
          <w:rFonts w:eastAsiaTheme="minorEastAsia"/>
          <w:lang w:val="en"/>
        </w:rPr>
      </w:pPr>
      <w:r w:rsidRPr="157FF9A6">
        <w:rPr>
          <w:rFonts w:eastAsiaTheme="minorEastAsia"/>
          <w:lang w:val="en"/>
        </w:rPr>
        <w:t>You can ask her to change the volume up or down, and/or mute, pause and play videos.</w:t>
      </w:r>
    </w:p>
    <w:p w14:paraId="4DBB24DD" w14:textId="0471714C" w:rsidR="6603FD27" w:rsidRDefault="4C9029DF" w:rsidP="157FF9A6">
      <w:pPr>
        <w:pStyle w:val="ListParagraph"/>
        <w:numPr>
          <w:ilvl w:val="0"/>
          <w:numId w:val="7"/>
        </w:numPr>
        <w:spacing w:after="0"/>
        <w:rPr>
          <w:rFonts w:eastAsiaTheme="minorEastAsia"/>
          <w:lang w:val="en"/>
        </w:rPr>
      </w:pPr>
      <w:r w:rsidRPr="157FF9A6">
        <w:rPr>
          <w:rFonts w:eastAsiaTheme="minorEastAsia"/>
          <w:lang w:val="en"/>
        </w:rPr>
        <w:t>There is a remote that you can use with the Alexa if you prefer.</w:t>
      </w:r>
    </w:p>
    <w:p w14:paraId="7B8CCFD1" w14:textId="07960D8F" w:rsidR="6603FD27" w:rsidRDefault="4C9029DF" w:rsidP="157FF9A6">
      <w:pPr>
        <w:pStyle w:val="Heading1"/>
        <w:rPr>
          <w:rFonts w:asciiTheme="minorHAnsi" w:eastAsiaTheme="minorEastAsia" w:hAnsiTheme="minorHAnsi" w:cstheme="minorBidi"/>
          <w:sz w:val="22"/>
          <w:szCs w:val="22"/>
          <w:u w:val="single"/>
        </w:rPr>
      </w:pPr>
      <w:r w:rsidRPr="157FF9A6">
        <w:rPr>
          <w:rFonts w:asciiTheme="minorHAnsi" w:eastAsiaTheme="minorEastAsia" w:hAnsiTheme="minorHAnsi" w:cstheme="minorBidi"/>
          <w:sz w:val="22"/>
          <w:szCs w:val="22"/>
          <w:u w:val="single"/>
        </w:rPr>
        <w:t>Entertainment:</w:t>
      </w:r>
    </w:p>
    <w:p w14:paraId="35C1D062" w14:textId="07960D8F" w:rsidR="6603FD27" w:rsidRDefault="4C9029DF" w:rsidP="157FF9A6">
      <w:pPr>
        <w:spacing w:after="0"/>
        <w:rPr>
          <w:rFonts w:eastAsiaTheme="minorEastAsia"/>
          <w:lang w:val="en"/>
        </w:rPr>
      </w:pPr>
      <w:r w:rsidRPr="157FF9A6">
        <w:rPr>
          <w:rFonts w:eastAsiaTheme="minorEastAsia"/>
          <w:lang w:val="en"/>
        </w:rPr>
        <w:t xml:space="preserve">Guiding Eyes has </w:t>
      </w:r>
      <w:r w:rsidRPr="157FF9A6">
        <w:rPr>
          <w:rFonts w:eastAsiaTheme="minorEastAsia"/>
          <w:b/>
          <w:bCs/>
          <w:u w:val="single"/>
          <w:lang w:val="en"/>
        </w:rPr>
        <w:t>Netflix and Disney Plus</w:t>
      </w:r>
      <w:r w:rsidRPr="157FF9A6">
        <w:rPr>
          <w:rFonts w:eastAsiaTheme="minorEastAsia"/>
          <w:lang w:val="en"/>
        </w:rPr>
        <w:t xml:space="preserve"> subscriptions enabled for your Cube.  </w:t>
      </w:r>
    </w:p>
    <w:p w14:paraId="7E8DB41C" w14:textId="07960D8F" w:rsidR="6603FD27" w:rsidRDefault="4C9029DF" w:rsidP="157FF9A6">
      <w:pPr>
        <w:pStyle w:val="ListParagraph"/>
        <w:numPr>
          <w:ilvl w:val="0"/>
          <w:numId w:val="3"/>
        </w:numPr>
        <w:spacing w:after="0"/>
        <w:rPr>
          <w:rFonts w:eastAsiaTheme="minorEastAsia"/>
          <w:lang w:val="en"/>
        </w:rPr>
      </w:pPr>
      <w:r w:rsidRPr="157FF9A6">
        <w:rPr>
          <w:rFonts w:eastAsiaTheme="minorEastAsia"/>
          <w:lang w:val="en"/>
        </w:rPr>
        <w:t xml:space="preserve">Turn the TV on by saying “Alexa, turn on the TV.”  You can also raise or lower the volume this way. </w:t>
      </w:r>
    </w:p>
    <w:p w14:paraId="0717526C" w14:textId="07960D8F" w:rsidR="6603FD27" w:rsidRDefault="4C9029DF" w:rsidP="157FF9A6">
      <w:pPr>
        <w:pStyle w:val="ListParagraph"/>
        <w:numPr>
          <w:ilvl w:val="0"/>
          <w:numId w:val="3"/>
        </w:numPr>
        <w:spacing w:after="0"/>
        <w:rPr>
          <w:rFonts w:eastAsiaTheme="minorEastAsia"/>
          <w:lang w:val="en"/>
        </w:rPr>
      </w:pPr>
      <w:r w:rsidRPr="157FF9A6">
        <w:rPr>
          <w:rFonts w:eastAsiaTheme="minorEastAsia"/>
          <w:lang w:val="en"/>
        </w:rPr>
        <w:t>To play a movie, you can say things like “Alexa, Play the movie The Avengers on Disney Plus.”</w:t>
      </w:r>
    </w:p>
    <w:p w14:paraId="54FC549E" w14:textId="6D4BECE2" w:rsidR="6603FD27" w:rsidRPr="00D55BEB" w:rsidRDefault="4C9029DF" w:rsidP="157FF9A6">
      <w:pPr>
        <w:pStyle w:val="ListParagraph"/>
        <w:numPr>
          <w:ilvl w:val="0"/>
          <w:numId w:val="3"/>
        </w:numPr>
        <w:spacing w:after="0"/>
        <w:rPr>
          <w:rFonts w:eastAsiaTheme="minorEastAsia"/>
          <w:lang w:val="en"/>
        </w:rPr>
      </w:pPr>
      <w:r w:rsidRPr="157FF9A6">
        <w:rPr>
          <w:rFonts w:eastAsiaTheme="minorEastAsia"/>
          <w:b/>
          <w:bCs/>
          <w:u w:val="single"/>
          <w:lang w:val="en"/>
        </w:rPr>
        <w:lastRenderedPageBreak/>
        <w:t xml:space="preserve">News </w:t>
      </w:r>
      <w:r w:rsidRPr="157FF9A6">
        <w:rPr>
          <w:rFonts w:eastAsiaTheme="minorEastAsia"/>
          <w:lang w:val="en"/>
        </w:rPr>
        <w:t xml:space="preserve">–To play the current news, say “Alexa, play the news.”  </w:t>
      </w:r>
    </w:p>
    <w:p w14:paraId="4EFD5673" w14:textId="07960D8F" w:rsidR="6603FD27" w:rsidRDefault="4C9029DF" w:rsidP="157FF9A6">
      <w:pPr>
        <w:pStyle w:val="Heading1"/>
        <w:rPr>
          <w:rFonts w:asciiTheme="minorHAnsi" w:eastAsiaTheme="minorEastAsia" w:hAnsiTheme="minorHAnsi" w:cstheme="minorBidi"/>
          <w:sz w:val="22"/>
          <w:szCs w:val="22"/>
          <w:u w:val="single"/>
        </w:rPr>
      </w:pPr>
      <w:r w:rsidRPr="157FF9A6">
        <w:rPr>
          <w:rFonts w:asciiTheme="minorHAnsi" w:eastAsiaTheme="minorEastAsia" w:hAnsiTheme="minorHAnsi" w:cstheme="minorBidi"/>
          <w:sz w:val="22"/>
          <w:szCs w:val="22"/>
          <w:u w:val="single"/>
        </w:rPr>
        <w:t>Accessibility Options</w:t>
      </w:r>
    </w:p>
    <w:p w14:paraId="6A1E20F6" w14:textId="04D42575" w:rsidR="6603FD27" w:rsidRDefault="4C9029DF" w:rsidP="157FF9A6">
      <w:pPr>
        <w:spacing w:after="0"/>
        <w:rPr>
          <w:rFonts w:eastAsiaTheme="minorEastAsia"/>
          <w:lang w:val="en"/>
        </w:rPr>
      </w:pPr>
      <w:r w:rsidRPr="157FF9A6">
        <w:rPr>
          <w:rFonts w:eastAsiaTheme="minorEastAsia"/>
          <w:lang w:val="en"/>
        </w:rPr>
        <w:t xml:space="preserve">The Alexa Cube has an accessibility menu to allow for customization. Feel free to customize it with your preferences during your stay. If you are unsure how to do that, please ask a member of staff for assistance.   </w:t>
      </w:r>
    </w:p>
    <w:p w14:paraId="3DC0B7AF" w14:textId="07960D8F" w:rsidR="6603FD27" w:rsidRDefault="4C9029DF" w:rsidP="157FF9A6">
      <w:pPr>
        <w:pStyle w:val="Heading1"/>
        <w:rPr>
          <w:rFonts w:asciiTheme="minorHAnsi" w:eastAsiaTheme="minorEastAsia" w:hAnsiTheme="minorHAnsi" w:cstheme="minorBidi"/>
          <w:sz w:val="22"/>
          <w:szCs w:val="22"/>
          <w:u w:val="single"/>
        </w:rPr>
      </w:pPr>
      <w:r w:rsidRPr="157FF9A6">
        <w:rPr>
          <w:rFonts w:asciiTheme="minorHAnsi" w:eastAsiaTheme="minorEastAsia" w:hAnsiTheme="minorHAnsi" w:cstheme="minorBidi"/>
          <w:sz w:val="22"/>
          <w:szCs w:val="22"/>
          <w:u w:val="single"/>
        </w:rPr>
        <w:t>Privacy</w:t>
      </w:r>
    </w:p>
    <w:p w14:paraId="74609C5D" w14:textId="6E63D356" w:rsidR="6603FD27" w:rsidRDefault="4C9029DF" w:rsidP="157FF9A6">
      <w:pPr>
        <w:spacing w:after="0"/>
        <w:rPr>
          <w:rFonts w:eastAsiaTheme="minorEastAsia"/>
          <w:lang w:val="en"/>
        </w:rPr>
      </w:pPr>
      <w:r w:rsidRPr="157FF9A6">
        <w:rPr>
          <w:rFonts w:eastAsiaTheme="minorEastAsia"/>
          <w:lang w:val="en"/>
        </w:rPr>
        <w:t>Your privacy is important to us.</w:t>
      </w:r>
      <w:r w:rsidR="00D55BEB">
        <w:rPr>
          <w:rFonts w:eastAsiaTheme="minorEastAsia"/>
          <w:lang w:val="en"/>
        </w:rPr>
        <w:t xml:space="preserve"> </w:t>
      </w:r>
      <w:r w:rsidR="00D55BEB" w:rsidRPr="157FF9A6">
        <w:rPr>
          <w:rFonts w:eastAsiaTheme="minorEastAsia"/>
          <w:lang w:val="en"/>
        </w:rPr>
        <w:t>If you wish to use an additional streaming service from your personal account, it is your responsibility to log out of all personal accounts prior to leaving.</w:t>
      </w:r>
      <w:r w:rsidR="00D55BEB">
        <w:rPr>
          <w:rFonts w:eastAsiaTheme="minorEastAsia"/>
          <w:lang w:val="en"/>
        </w:rPr>
        <w:t xml:space="preserve"> </w:t>
      </w:r>
      <w:r w:rsidRPr="157FF9A6">
        <w:rPr>
          <w:rFonts w:eastAsiaTheme="minorEastAsia"/>
          <w:lang w:val="en"/>
        </w:rPr>
        <w:t>The device has no cameras on it and all “drop-in” features have been disabled.</w:t>
      </w:r>
      <w:r w:rsidR="00D55BEB">
        <w:rPr>
          <w:rFonts w:eastAsiaTheme="minorEastAsia"/>
          <w:lang w:val="en"/>
        </w:rPr>
        <w:t xml:space="preserve"> </w:t>
      </w:r>
      <w:r w:rsidRPr="157FF9A6">
        <w:rPr>
          <w:rFonts w:eastAsiaTheme="minorEastAsia"/>
          <w:lang w:val="en"/>
        </w:rPr>
        <w:t>You can turn off the device microphone. If you do this, it will glow red and you’ll need to use the remote to make requests.</w:t>
      </w:r>
    </w:p>
    <w:p w14:paraId="46A228B8" w14:textId="37185D07" w:rsidR="157FF9A6" w:rsidRDefault="157FF9A6" w:rsidP="157FF9A6">
      <w:pPr>
        <w:rPr>
          <w:rFonts w:eastAsiaTheme="minorEastAsia"/>
          <w:lang w:val="en"/>
        </w:rPr>
      </w:pPr>
    </w:p>
    <w:p w14:paraId="7F3EAFC9" w14:textId="12F6B600" w:rsidR="157FF9A6" w:rsidRDefault="157FF9A6" w:rsidP="157FF9A6">
      <w:pPr>
        <w:rPr>
          <w:rFonts w:eastAsiaTheme="minorEastAsia"/>
          <w:lang w:val="en"/>
        </w:rPr>
      </w:pPr>
    </w:p>
    <w:p w14:paraId="5F0A3A53" w14:textId="3771B6B2" w:rsidR="6ECC83D1" w:rsidRDefault="6ECC83D1" w:rsidP="157FF9A6">
      <w:pPr>
        <w:rPr>
          <w:rFonts w:eastAsiaTheme="minorEastAsia"/>
          <w:i/>
          <w:iCs/>
          <w:color w:val="3B3838" w:themeColor="background2" w:themeShade="40"/>
          <w:lang w:val="en"/>
        </w:rPr>
      </w:pPr>
      <w:r w:rsidRPr="157FF9A6">
        <w:rPr>
          <w:rFonts w:eastAsiaTheme="minorEastAsia"/>
          <w:i/>
          <w:iCs/>
          <w:color w:val="3B3838" w:themeColor="background2" w:themeShade="40"/>
          <w:lang w:val="en"/>
        </w:rPr>
        <w:t>Updated August 2023.</w:t>
      </w:r>
    </w:p>
    <w:sectPr w:rsidR="6ECC83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AB01" w14:textId="77777777" w:rsidR="00650EFA" w:rsidRDefault="00650EFA" w:rsidP="00C86389">
      <w:pPr>
        <w:spacing w:after="0" w:line="240" w:lineRule="auto"/>
      </w:pPr>
      <w:r>
        <w:separator/>
      </w:r>
    </w:p>
  </w:endnote>
  <w:endnote w:type="continuationSeparator" w:id="0">
    <w:p w14:paraId="76614D74" w14:textId="77777777" w:rsidR="00650EFA" w:rsidRDefault="00650EFA" w:rsidP="00C86389">
      <w:pPr>
        <w:spacing w:after="0" w:line="240" w:lineRule="auto"/>
      </w:pPr>
      <w:r>
        <w:continuationSeparator/>
      </w:r>
    </w:p>
  </w:endnote>
  <w:endnote w:type="continuationNotice" w:id="1">
    <w:p w14:paraId="32A35414" w14:textId="77777777" w:rsidR="00650EFA" w:rsidRDefault="00650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7FF9A6" w14:paraId="66229963" w14:textId="77777777" w:rsidTr="157FF9A6">
      <w:trPr>
        <w:trHeight w:val="300"/>
      </w:trPr>
      <w:tc>
        <w:tcPr>
          <w:tcW w:w="3120" w:type="dxa"/>
        </w:tcPr>
        <w:p w14:paraId="591A6D0D" w14:textId="0597D876" w:rsidR="157FF9A6" w:rsidRDefault="157FF9A6" w:rsidP="157FF9A6">
          <w:pPr>
            <w:pStyle w:val="Header"/>
            <w:ind w:left="-115"/>
          </w:pPr>
        </w:p>
      </w:tc>
      <w:tc>
        <w:tcPr>
          <w:tcW w:w="3120" w:type="dxa"/>
        </w:tcPr>
        <w:p w14:paraId="24D5CB3B" w14:textId="31595444" w:rsidR="157FF9A6" w:rsidRDefault="157FF9A6" w:rsidP="157FF9A6">
          <w:pPr>
            <w:pStyle w:val="Header"/>
            <w:jc w:val="center"/>
          </w:pPr>
        </w:p>
      </w:tc>
      <w:tc>
        <w:tcPr>
          <w:tcW w:w="3120" w:type="dxa"/>
        </w:tcPr>
        <w:p w14:paraId="037B13F8" w14:textId="05BE909F" w:rsidR="157FF9A6" w:rsidRDefault="157FF9A6" w:rsidP="157FF9A6">
          <w:pPr>
            <w:pStyle w:val="Header"/>
            <w:ind w:right="-115"/>
            <w:jc w:val="right"/>
          </w:pPr>
        </w:p>
      </w:tc>
    </w:tr>
  </w:tbl>
  <w:p w14:paraId="474F98D8" w14:textId="7223C038" w:rsidR="157FF9A6" w:rsidRDefault="157FF9A6" w:rsidP="157FF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1DD0" w14:textId="77777777" w:rsidR="00650EFA" w:rsidRDefault="00650EFA" w:rsidP="00C86389">
      <w:pPr>
        <w:spacing w:after="0" w:line="240" w:lineRule="auto"/>
      </w:pPr>
      <w:r>
        <w:separator/>
      </w:r>
    </w:p>
  </w:footnote>
  <w:footnote w:type="continuationSeparator" w:id="0">
    <w:p w14:paraId="5DA73680" w14:textId="77777777" w:rsidR="00650EFA" w:rsidRDefault="00650EFA" w:rsidP="00C86389">
      <w:pPr>
        <w:spacing w:after="0" w:line="240" w:lineRule="auto"/>
      </w:pPr>
      <w:r>
        <w:continuationSeparator/>
      </w:r>
    </w:p>
  </w:footnote>
  <w:footnote w:type="continuationNotice" w:id="1">
    <w:p w14:paraId="7BA12E72" w14:textId="77777777" w:rsidR="00650EFA" w:rsidRDefault="00650E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862" w14:textId="2B19C977" w:rsidR="00C86389" w:rsidRDefault="00C86389">
    <w:pPr>
      <w:pStyle w:val="Header"/>
    </w:pPr>
    <w:r>
      <w:rPr>
        <w:noProof/>
      </w:rPr>
      <w:drawing>
        <wp:inline distT="0" distB="0" distL="0" distR="0" wp14:anchorId="1752A0AA" wp14:editId="57EA69B5">
          <wp:extent cx="1762125" cy="904875"/>
          <wp:effectExtent l="0" t="0" r="0" b="0"/>
          <wp:docPr id="1267718332" name="Picture 126771833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718332" name="Picture 126771833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125"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6346"/>
    <w:multiLevelType w:val="hybridMultilevel"/>
    <w:tmpl w:val="FFFFFFFF"/>
    <w:lvl w:ilvl="0" w:tplc="12500504">
      <w:start w:val="1"/>
      <w:numFmt w:val="bullet"/>
      <w:lvlText w:val="·"/>
      <w:lvlJc w:val="left"/>
      <w:pPr>
        <w:ind w:left="720" w:hanging="360"/>
      </w:pPr>
      <w:rPr>
        <w:rFonts w:ascii="Symbol" w:hAnsi="Symbol" w:hint="default"/>
      </w:rPr>
    </w:lvl>
    <w:lvl w:ilvl="1" w:tplc="AE463C06">
      <w:start w:val="1"/>
      <w:numFmt w:val="bullet"/>
      <w:lvlText w:val="o"/>
      <w:lvlJc w:val="left"/>
      <w:pPr>
        <w:ind w:left="1440" w:hanging="360"/>
      </w:pPr>
      <w:rPr>
        <w:rFonts w:ascii="Courier New" w:hAnsi="Courier New" w:hint="default"/>
      </w:rPr>
    </w:lvl>
    <w:lvl w:ilvl="2" w:tplc="FE165BF8">
      <w:start w:val="1"/>
      <w:numFmt w:val="bullet"/>
      <w:lvlText w:val=""/>
      <w:lvlJc w:val="left"/>
      <w:pPr>
        <w:ind w:left="2160" w:hanging="360"/>
      </w:pPr>
      <w:rPr>
        <w:rFonts w:ascii="Wingdings" w:hAnsi="Wingdings" w:hint="default"/>
      </w:rPr>
    </w:lvl>
    <w:lvl w:ilvl="3" w:tplc="AB4AB870">
      <w:start w:val="1"/>
      <w:numFmt w:val="bullet"/>
      <w:lvlText w:val=""/>
      <w:lvlJc w:val="left"/>
      <w:pPr>
        <w:ind w:left="2880" w:hanging="360"/>
      </w:pPr>
      <w:rPr>
        <w:rFonts w:ascii="Symbol" w:hAnsi="Symbol" w:hint="default"/>
      </w:rPr>
    </w:lvl>
    <w:lvl w:ilvl="4" w:tplc="26584F8A">
      <w:start w:val="1"/>
      <w:numFmt w:val="bullet"/>
      <w:lvlText w:val="o"/>
      <w:lvlJc w:val="left"/>
      <w:pPr>
        <w:ind w:left="3600" w:hanging="360"/>
      </w:pPr>
      <w:rPr>
        <w:rFonts w:ascii="Courier New" w:hAnsi="Courier New" w:hint="default"/>
      </w:rPr>
    </w:lvl>
    <w:lvl w:ilvl="5" w:tplc="B8924678">
      <w:start w:val="1"/>
      <w:numFmt w:val="bullet"/>
      <w:lvlText w:val=""/>
      <w:lvlJc w:val="left"/>
      <w:pPr>
        <w:ind w:left="4320" w:hanging="360"/>
      </w:pPr>
      <w:rPr>
        <w:rFonts w:ascii="Wingdings" w:hAnsi="Wingdings" w:hint="default"/>
      </w:rPr>
    </w:lvl>
    <w:lvl w:ilvl="6" w:tplc="DF14B5E4">
      <w:start w:val="1"/>
      <w:numFmt w:val="bullet"/>
      <w:lvlText w:val=""/>
      <w:lvlJc w:val="left"/>
      <w:pPr>
        <w:ind w:left="5040" w:hanging="360"/>
      </w:pPr>
      <w:rPr>
        <w:rFonts w:ascii="Symbol" w:hAnsi="Symbol" w:hint="default"/>
      </w:rPr>
    </w:lvl>
    <w:lvl w:ilvl="7" w:tplc="9800A8CA">
      <w:start w:val="1"/>
      <w:numFmt w:val="bullet"/>
      <w:lvlText w:val="o"/>
      <w:lvlJc w:val="left"/>
      <w:pPr>
        <w:ind w:left="5760" w:hanging="360"/>
      </w:pPr>
      <w:rPr>
        <w:rFonts w:ascii="Courier New" w:hAnsi="Courier New" w:hint="default"/>
      </w:rPr>
    </w:lvl>
    <w:lvl w:ilvl="8" w:tplc="C2CCBFC4">
      <w:start w:val="1"/>
      <w:numFmt w:val="bullet"/>
      <w:lvlText w:val=""/>
      <w:lvlJc w:val="left"/>
      <w:pPr>
        <w:ind w:left="6480" w:hanging="360"/>
      </w:pPr>
      <w:rPr>
        <w:rFonts w:ascii="Wingdings" w:hAnsi="Wingdings" w:hint="default"/>
      </w:rPr>
    </w:lvl>
  </w:abstractNum>
  <w:abstractNum w:abstractNumId="1" w15:restartNumberingAfterBreak="0">
    <w:nsid w:val="1D3E000F"/>
    <w:multiLevelType w:val="hybridMultilevel"/>
    <w:tmpl w:val="FFFFFFFF"/>
    <w:lvl w:ilvl="0" w:tplc="9FF2A0E8">
      <w:start w:val="1"/>
      <w:numFmt w:val="bullet"/>
      <w:lvlText w:val=""/>
      <w:lvlJc w:val="left"/>
      <w:pPr>
        <w:ind w:left="720" w:hanging="360"/>
      </w:pPr>
      <w:rPr>
        <w:rFonts w:ascii="Symbol" w:hAnsi="Symbol" w:hint="default"/>
      </w:rPr>
    </w:lvl>
    <w:lvl w:ilvl="1" w:tplc="7BCE2B22">
      <w:start w:val="1"/>
      <w:numFmt w:val="bullet"/>
      <w:lvlText w:val="o"/>
      <w:lvlJc w:val="left"/>
      <w:pPr>
        <w:ind w:left="1440" w:hanging="360"/>
      </w:pPr>
      <w:rPr>
        <w:rFonts w:ascii="Courier New" w:hAnsi="Courier New" w:hint="default"/>
      </w:rPr>
    </w:lvl>
    <w:lvl w:ilvl="2" w:tplc="0100CCB4">
      <w:start w:val="1"/>
      <w:numFmt w:val="bullet"/>
      <w:lvlText w:val=""/>
      <w:lvlJc w:val="left"/>
      <w:pPr>
        <w:ind w:left="2160" w:hanging="360"/>
      </w:pPr>
      <w:rPr>
        <w:rFonts w:ascii="Wingdings" w:hAnsi="Wingdings" w:hint="default"/>
      </w:rPr>
    </w:lvl>
    <w:lvl w:ilvl="3" w:tplc="D1E0F3DE">
      <w:start w:val="1"/>
      <w:numFmt w:val="bullet"/>
      <w:lvlText w:val=""/>
      <w:lvlJc w:val="left"/>
      <w:pPr>
        <w:ind w:left="2880" w:hanging="360"/>
      </w:pPr>
      <w:rPr>
        <w:rFonts w:ascii="Symbol" w:hAnsi="Symbol" w:hint="default"/>
      </w:rPr>
    </w:lvl>
    <w:lvl w:ilvl="4" w:tplc="0F522DB8">
      <w:start w:val="1"/>
      <w:numFmt w:val="bullet"/>
      <w:lvlText w:val="o"/>
      <w:lvlJc w:val="left"/>
      <w:pPr>
        <w:ind w:left="3600" w:hanging="360"/>
      </w:pPr>
      <w:rPr>
        <w:rFonts w:ascii="Courier New" w:hAnsi="Courier New" w:hint="default"/>
      </w:rPr>
    </w:lvl>
    <w:lvl w:ilvl="5" w:tplc="5272644E">
      <w:start w:val="1"/>
      <w:numFmt w:val="bullet"/>
      <w:lvlText w:val=""/>
      <w:lvlJc w:val="left"/>
      <w:pPr>
        <w:ind w:left="4320" w:hanging="360"/>
      </w:pPr>
      <w:rPr>
        <w:rFonts w:ascii="Wingdings" w:hAnsi="Wingdings" w:hint="default"/>
      </w:rPr>
    </w:lvl>
    <w:lvl w:ilvl="6" w:tplc="72F0CB60">
      <w:start w:val="1"/>
      <w:numFmt w:val="bullet"/>
      <w:lvlText w:val=""/>
      <w:lvlJc w:val="left"/>
      <w:pPr>
        <w:ind w:left="5040" w:hanging="360"/>
      </w:pPr>
      <w:rPr>
        <w:rFonts w:ascii="Symbol" w:hAnsi="Symbol" w:hint="default"/>
      </w:rPr>
    </w:lvl>
    <w:lvl w:ilvl="7" w:tplc="D7EE5D46">
      <w:start w:val="1"/>
      <w:numFmt w:val="bullet"/>
      <w:lvlText w:val="o"/>
      <w:lvlJc w:val="left"/>
      <w:pPr>
        <w:ind w:left="5760" w:hanging="360"/>
      </w:pPr>
      <w:rPr>
        <w:rFonts w:ascii="Courier New" w:hAnsi="Courier New" w:hint="default"/>
      </w:rPr>
    </w:lvl>
    <w:lvl w:ilvl="8" w:tplc="9E2A4DA0">
      <w:start w:val="1"/>
      <w:numFmt w:val="bullet"/>
      <w:lvlText w:val=""/>
      <w:lvlJc w:val="left"/>
      <w:pPr>
        <w:ind w:left="6480" w:hanging="360"/>
      </w:pPr>
      <w:rPr>
        <w:rFonts w:ascii="Wingdings" w:hAnsi="Wingdings" w:hint="default"/>
      </w:rPr>
    </w:lvl>
  </w:abstractNum>
  <w:abstractNum w:abstractNumId="2" w15:restartNumberingAfterBreak="0">
    <w:nsid w:val="38158030"/>
    <w:multiLevelType w:val="hybridMultilevel"/>
    <w:tmpl w:val="FFFFFFFF"/>
    <w:lvl w:ilvl="0" w:tplc="492A49C4">
      <w:start w:val="1"/>
      <w:numFmt w:val="bullet"/>
      <w:lvlText w:val="·"/>
      <w:lvlJc w:val="left"/>
      <w:pPr>
        <w:ind w:left="720" w:hanging="360"/>
      </w:pPr>
      <w:rPr>
        <w:rFonts w:ascii="Symbol" w:hAnsi="Symbol" w:hint="default"/>
      </w:rPr>
    </w:lvl>
    <w:lvl w:ilvl="1" w:tplc="4120CCE6">
      <w:start w:val="1"/>
      <w:numFmt w:val="bullet"/>
      <w:lvlText w:val="o"/>
      <w:lvlJc w:val="left"/>
      <w:pPr>
        <w:ind w:left="1440" w:hanging="360"/>
      </w:pPr>
      <w:rPr>
        <w:rFonts w:ascii="Courier New" w:hAnsi="Courier New" w:hint="default"/>
      </w:rPr>
    </w:lvl>
    <w:lvl w:ilvl="2" w:tplc="3B129EEC">
      <w:start w:val="1"/>
      <w:numFmt w:val="bullet"/>
      <w:lvlText w:val=""/>
      <w:lvlJc w:val="left"/>
      <w:pPr>
        <w:ind w:left="2160" w:hanging="360"/>
      </w:pPr>
      <w:rPr>
        <w:rFonts w:ascii="Wingdings" w:hAnsi="Wingdings" w:hint="default"/>
      </w:rPr>
    </w:lvl>
    <w:lvl w:ilvl="3" w:tplc="3BD6D548">
      <w:start w:val="1"/>
      <w:numFmt w:val="bullet"/>
      <w:lvlText w:val=""/>
      <w:lvlJc w:val="left"/>
      <w:pPr>
        <w:ind w:left="2880" w:hanging="360"/>
      </w:pPr>
      <w:rPr>
        <w:rFonts w:ascii="Symbol" w:hAnsi="Symbol" w:hint="default"/>
      </w:rPr>
    </w:lvl>
    <w:lvl w:ilvl="4" w:tplc="DB96A9B4">
      <w:start w:val="1"/>
      <w:numFmt w:val="bullet"/>
      <w:lvlText w:val="o"/>
      <w:lvlJc w:val="left"/>
      <w:pPr>
        <w:ind w:left="3600" w:hanging="360"/>
      </w:pPr>
      <w:rPr>
        <w:rFonts w:ascii="Courier New" w:hAnsi="Courier New" w:hint="default"/>
      </w:rPr>
    </w:lvl>
    <w:lvl w:ilvl="5" w:tplc="F1C8458C">
      <w:start w:val="1"/>
      <w:numFmt w:val="bullet"/>
      <w:lvlText w:val=""/>
      <w:lvlJc w:val="left"/>
      <w:pPr>
        <w:ind w:left="4320" w:hanging="360"/>
      </w:pPr>
      <w:rPr>
        <w:rFonts w:ascii="Wingdings" w:hAnsi="Wingdings" w:hint="default"/>
      </w:rPr>
    </w:lvl>
    <w:lvl w:ilvl="6" w:tplc="74100B34">
      <w:start w:val="1"/>
      <w:numFmt w:val="bullet"/>
      <w:lvlText w:val=""/>
      <w:lvlJc w:val="left"/>
      <w:pPr>
        <w:ind w:left="5040" w:hanging="360"/>
      </w:pPr>
      <w:rPr>
        <w:rFonts w:ascii="Symbol" w:hAnsi="Symbol" w:hint="default"/>
      </w:rPr>
    </w:lvl>
    <w:lvl w:ilvl="7" w:tplc="0886630A">
      <w:start w:val="1"/>
      <w:numFmt w:val="bullet"/>
      <w:lvlText w:val="o"/>
      <w:lvlJc w:val="left"/>
      <w:pPr>
        <w:ind w:left="5760" w:hanging="360"/>
      </w:pPr>
      <w:rPr>
        <w:rFonts w:ascii="Courier New" w:hAnsi="Courier New" w:hint="default"/>
      </w:rPr>
    </w:lvl>
    <w:lvl w:ilvl="8" w:tplc="D2583016">
      <w:start w:val="1"/>
      <w:numFmt w:val="bullet"/>
      <w:lvlText w:val=""/>
      <w:lvlJc w:val="left"/>
      <w:pPr>
        <w:ind w:left="6480" w:hanging="360"/>
      </w:pPr>
      <w:rPr>
        <w:rFonts w:ascii="Wingdings" w:hAnsi="Wingdings" w:hint="default"/>
      </w:rPr>
    </w:lvl>
  </w:abstractNum>
  <w:abstractNum w:abstractNumId="3" w15:restartNumberingAfterBreak="0">
    <w:nsid w:val="43EFF125"/>
    <w:multiLevelType w:val="hybridMultilevel"/>
    <w:tmpl w:val="FFFFFFFF"/>
    <w:lvl w:ilvl="0" w:tplc="99B2CF98">
      <w:start w:val="1"/>
      <w:numFmt w:val="bullet"/>
      <w:lvlText w:val="·"/>
      <w:lvlJc w:val="left"/>
      <w:pPr>
        <w:ind w:left="720" w:hanging="360"/>
      </w:pPr>
      <w:rPr>
        <w:rFonts w:ascii="Symbol" w:hAnsi="Symbol" w:hint="default"/>
      </w:rPr>
    </w:lvl>
    <w:lvl w:ilvl="1" w:tplc="95D480FE">
      <w:start w:val="1"/>
      <w:numFmt w:val="bullet"/>
      <w:lvlText w:val="o"/>
      <w:lvlJc w:val="left"/>
      <w:pPr>
        <w:ind w:left="1440" w:hanging="360"/>
      </w:pPr>
      <w:rPr>
        <w:rFonts w:ascii="Courier New" w:hAnsi="Courier New" w:hint="default"/>
      </w:rPr>
    </w:lvl>
    <w:lvl w:ilvl="2" w:tplc="253A95BC">
      <w:start w:val="1"/>
      <w:numFmt w:val="bullet"/>
      <w:lvlText w:val=""/>
      <w:lvlJc w:val="left"/>
      <w:pPr>
        <w:ind w:left="2160" w:hanging="360"/>
      </w:pPr>
      <w:rPr>
        <w:rFonts w:ascii="Wingdings" w:hAnsi="Wingdings" w:hint="default"/>
      </w:rPr>
    </w:lvl>
    <w:lvl w:ilvl="3" w:tplc="F03CD2DA">
      <w:start w:val="1"/>
      <w:numFmt w:val="bullet"/>
      <w:lvlText w:val=""/>
      <w:lvlJc w:val="left"/>
      <w:pPr>
        <w:ind w:left="2880" w:hanging="360"/>
      </w:pPr>
      <w:rPr>
        <w:rFonts w:ascii="Symbol" w:hAnsi="Symbol" w:hint="default"/>
      </w:rPr>
    </w:lvl>
    <w:lvl w:ilvl="4" w:tplc="A05ECD94">
      <w:start w:val="1"/>
      <w:numFmt w:val="bullet"/>
      <w:lvlText w:val="o"/>
      <w:lvlJc w:val="left"/>
      <w:pPr>
        <w:ind w:left="3600" w:hanging="360"/>
      </w:pPr>
      <w:rPr>
        <w:rFonts w:ascii="Courier New" w:hAnsi="Courier New" w:hint="default"/>
      </w:rPr>
    </w:lvl>
    <w:lvl w:ilvl="5" w:tplc="47026C8C">
      <w:start w:val="1"/>
      <w:numFmt w:val="bullet"/>
      <w:lvlText w:val=""/>
      <w:lvlJc w:val="left"/>
      <w:pPr>
        <w:ind w:left="4320" w:hanging="360"/>
      </w:pPr>
      <w:rPr>
        <w:rFonts w:ascii="Wingdings" w:hAnsi="Wingdings" w:hint="default"/>
      </w:rPr>
    </w:lvl>
    <w:lvl w:ilvl="6" w:tplc="D0A4B082">
      <w:start w:val="1"/>
      <w:numFmt w:val="bullet"/>
      <w:lvlText w:val=""/>
      <w:lvlJc w:val="left"/>
      <w:pPr>
        <w:ind w:left="5040" w:hanging="360"/>
      </w:pPr>
      <w:rPr>
        <w:rFonts w:ascii="Symbol" w:hAnsi="Symbol" w:hint="default"/>
      </w:rPr>
    </w:lvl>
    <w:lvl w:ilvl="7" w:tplc="FC40F148">
      <w:start w:val="1"/>
      <w:numFmt w:val="bullet"/>
      <w:lvlText w:val="o"/>
      <w:lvlJc w:val="left"/>
      <w:pPr>
        <w:ind w:left="5760" w:hanging="360"/>
      </w:pPr>
      <w:rPr>
        <w:rFonts w:ascii="Courier New" w:hAnsi="Courier New" w:hint="default"/>
      </w:rPr>
    </w:lvl>
    <w:lvl w:ilvl="8" w:tplc="F1DE9158">
      <w:start w:val="1"/>
      <w:numFmt w:val="bullet"/>
      <w:lvlText w:val=""/>
      <w:lvlJc w:val="left"/>
      <w:pPr>
        <w:ind w:left="6480" w:hanging="360"/>
      </w:pPr>
      <w:rPr>
        <w:rFonts w:ascii="Wingdings" w:hAnsi="Wingdings" w:hint="default"/>
      </w:rPr>
    </w:lvl>
  </w:abstractNum>
  <w:abstractNum w:abstractNumId="4" w15:restartNumberingAfterBreak="0">
    <w:nsid w:val="59BA7523"/>
    <w:multiLevelType w:val="hybridMultilevel"/>
    <w:tmpl w:val="FFFFFFFF"/>
    <w:lvl w:ilvl="0" w:tplc="BB287D84">
      <w:start w:val="1"/>
      <w:numFmt w:val="bullet"/>
      <w:lvlText w:val="·"/>
      <w:lvlJc w:val="left"/>
      <w:pPr>
        <w:ind w:left="720" w:hanging="360"/>
      </w:pPr>
      <w:rPr>
        <w:rFonts w:ascii="Symbol" w:hAnsi="Symbol" w:hint="default"/>
      </w:rPr>
    </w:lvl>
    <w:lvl w:ilvl="1" w:tplc="AED6BAFA">
      <w:start w:val="1"/>
      <w:numFmt w:val="bullet"/>
      <w:lvlText w:val="o"/>
      <w:lvlJc w:val="left"/>
      <w:pPr>
        <w:ind w:left="1440" w:hanging="360"/>
      </w:pPr>
      <w:rPr>
        <w:rFonts w:ascii="Courier New" w:hAnsi="Courier New" w:hint="default"/>
      </w:rPr>
    </w:lvl>
    <w:lvl w:ilvl="2" w:tplc="A21489A4">
      <w:start w:val="1"/>
      <w:numFmt w:val="bullet"/>
      <w:lvlText w:val=""/>
      <w:lvlJc w:val="left"/>
      <w:pPr>
        <w:ind w:left="2160" w:hanging="360"/>
      </w:pPr>
      <w:rPr>
        <w:rFonts w:ascii="Wingdings" w:hAnsi="Wingdings" w:hint="default"/>
      </w:rPr>
    </w:lvl>
    <w:lvl w:ilvl="3" w:tplc="CA7CA71A">
      <w:start w:val="1"/>
      <w:numFmt w:val="bullet"/>
      <w:lvlText w:val=""/>
      <w:lvlJc w:val="left"/>
      <w:pPr>
        <w:ind w:left="2880" w:hanging="360"/>
      </w:pPr>
      <w:rPr>
        <w:rFonts w:ascii="Symbol" w:hAnsi="Symbol" w:hint="default"/>
      </w:rPr>
    </w:lvl>
    <w:lvl w:ilvl="4" w:tplc="300CC520">
      <w:start w:val="1"/>
      <w:numFmt w:val="bullet"/>
      <w:lvlText w:val="o"/>
      <w:lvlJc w:val="left"/>
      <w:pPr>
        <w:ind w:left="3600" w:hanging="360"/>
      </w:pPr>
      <w:rPr>
        <w:rFonts w:ascii="Courier New" w:hAnsi="Courier New" w:hint="default"/>
      </w:rPr>
    </w:lvl>
    <w:lvl w:ilvl="5" w:tplc="12440C9A">
      <w:start w:val="1"/>
      <w:numFmt w:val="bullet"/>
      <w:lvlText w:val=""/>
      <w:lvlJc w:val="left"/>
      <w:pPr>
        <w:ind w:left="4320" w:hanging="360"/>
      </w:pPr>
      <w:rPr>
        <w:rFonts w:ascii="Wingdings" w:hAnsi="Wingdings" w:hint="default"/>
      </w:rPr>
    </w:lvl>
    <w:lvl w:ilvl="6" w:tplc="D52475EE">
      <w:start w:val="1"/>
      <w:numFmt w:val="bullet"/>
      <w:lvlText w:val=""/>
      <w:lvlJc w:val="left"/>
      <w:pPr>
        <w:ind w:left="5040" w:hanging="360"/>
      </w:pPr>
      <w:rPr>
        <w:rFonts w:ascii="Symbol" w:hAnsi="Symbol" w:hint="default"/>
      </w:rPr>
    </w:lvl>
    <w:lvl w:ilvl="7" w:tplc="A0CAF40C">
      <w:start w:val="1"/>
      <w:numFmt w:val="bullet"/>
      <w:lvlText w:val="o"/>
      <w:lvlJc w:val="left"/>
      <w:pPr>
        <w:ind w:left="5760" w:hanging="360"/>
      </w:pPr>
      <w:rPr>
        <w:rFonts w:ascii="Courier New" w:hAnsi="Courier New" w:hint="default"/>
      </w:rPr>
    </w:lvl>
    <w:lvl w:ilvl="8" w:tplc="FDF2CD68">
      <w:start w:val="1"/>
      <w:numFmt w:val="bullet"/>
      <w:lvlText w:val=""/>
      <w:lvlJc w:val="left"/>
      <w:pPr>
        <w:ind w:left="6480" w:hanging="360"/>
      </w:pPr>
      <w:rPr>
        <w:rFonts w:ascii="Wingdings" w:hAnsi="Wingdings" w:hint="default"/>
      </w:rPr>
    </w:lvl>
  </w:abstractNum>
  <w:abstractNum w:abstractNumId="5" w15:restartNumberingAfterBreak="0">
    <w:nsid w:val="6CC1A2B6"/>
    <w:multiLevelType w:val="hybridMultilevel"/>
    <w:tmpl w:val="FFFFFFFF"/>
    <w:lvl w:ilvl="0" w:tplc="D654EF14">
      <w:start w:val="1"/>
      <w:numFmt w:val="bullet"/>
      <w:lvlText w:val="·"/>
      <w:lvlJc w:val="left"/>
      <w:pPr>
        <w:ind w:left="720" w:hanging="360"/>
      </w:pPr>
      <w:rPr>
        <w:rFonts w:ascii="Symbol" w:hAnsi="Symbol" w:hint="default"/>
      </w:rPr>
    </w:lvl>
    <w:lvl w:ilvl="1" w:tplc="5ADC4470">
      <w:start w:val="1"/>
      <w:numFmt w:val="bullet"/>
      <w:lvlText w:val="o"/>
      <w:lvlJc w:val="left"/>
      <w:pPr>
        <w:ind w:left="1440" w:hanging="360"/>
      </w:pPr>
      <w:rPr>
        <w:rFonts w:ascii="Courier New" w:hAnsi="Courier New" w:hint="default"/>
      </w:rPr>
    </w:lvl>
    <w:lvl w:ilvl="2" w:tplc="DE7E03D4">
      <w:start w:val="1"/>
      <w:numFmt w:val="bullet"/>
      <w:lvlText w:val=""/>
      <w:lvlJc w:val="left"/>
      <w:pPr>
        <w:ind w:left="2160" w:hanging="360"/>
      </w:pPr>
      <w:rPr>
        <w:rFonts w:ascii="Wingdings" w:hAnsi="Wingdings" w:hint="default"/>
      </w:rPr>
    </w:lvl>
    <w:lvl w:ilvl="3" w:tplc="5AB8AE2C">
      <w:start w:val="1"/>
      <w:numFmt w:val="bullet"/>
      <w:lvlText w:val=""/>
      <w:lvlJc w:val="left"/>
      <w:pPr>
        <w:ind w:left="2880" w:hanging="360"/>
      </w:pPr>
      <w:rPr>
        <w:rFonts w:ascii="Symbol" w:hAnsi="Symbol" w:hint="default"/>
      </w:rPr>
    </w:lvl>
    <w:lvl w:ilvl="4" w:tplc="79EA8EA2">
      <w:start w:val="1"/>
      <w:numFmt w:val="bullet"/>
      <w:lvlText w:val="o"/>
      <w:lvlJc w:val="left"/>
      <w:pPr>
        <w:ind w:left="3600" w:hanging="360"/>
      </w:pPr>
      <w:rPr>
        <w:rFonts w:ascii="Courier New" w:hAnsi="Courier New" w:hint="default"/>
      </w:rPr>
    </w:lvl>
    <w:lvl w:ilvl="5" w:tplc="7FE4BB72">
      <w:start w:val="1"/>
      <w:numFmt w:val="bullet"/>
      <w:lvlText w:val=""/>
      <w:lvlJc w:val="left"/>
      <w:pPr>
        <w:ind w:left="4320" w:hanging="360"/>
      </w:pPr>
      <w:rPr>
        <w:rFonts w:ascii="Wingdings" w:hAnsi="Wingdings" w:hint="default"/>
      </w:rPr>
    </w:lvl>
    <w:lvl w:ilvl="6" w:tplc="842E5E0E">
      <w:start w:val="1"/>
      <w:numFmt w:val="bullet"/>
      <w:lvlText w:val=""/>
      <w:lvlJc w:val="left"/>
      <w:pPr>
        <w:ind w:left="5040" w:hanging="360"/>
      </w:pPr>
      <w:rPr>
        <w:rFonts w:ascii="Symbol" w:hAnsi="Symbol" w:hint="default"/>
      </w:rPr>
    </w:lvl>
    <w:lvl w:ilvl="7" w:tplc="C562B32C">
      <w:start w:val="1"/>
      <w:numFmt w:val="bullet"/>
      <w:lvlText w:val="o"/>
      <w:lvlJc w:val="left"/>
      <w:pPr>
        <w:ind w:left="5760" w:hanging="360"/>
      </w:pPr>
      <w:rPr>
        <w:rFonts w:ascii="Courier New" w:hAnsi="Courier New" w:hint="default"/>
      </w:rPr>
    </w:lvl>
    <w:lvl w:ilvl="8" w:tplc="37B6AC2E">
      <w:start w:val="1"/>
      <w:numFmt w:val="bullet"/>
      <w:lvlText w:val=""/>
      <w:lvlJc w:val="left"/>
      <w:pPr>
        <w:ind w:left="6480" w:hanging="360"/>
      </w:pPr>
      <w:rPr>
        <w:rFonts w:ascii="Wingdings" w:hAnsi="Wingdings" w:hint="default"/>
      </w:rPr>
    </w:lvl>
  </w:abstractNum>
  <w:abstractNum w:abstractNumId="6" w15:restartNumberingAfterBreak="0">
    <w:nsid w:val="71286316"/>
    <w:multiLevelType w:val="hybridMultilevel"/>
    <w:tmpl w:val="FFFFFFFF"/>
    <w:lvl w:ilvl="0" w:tplc="C3A044B0">
      <w:start w:val="1"/>
      <w:numFmt w:val="bullet"/>
      <w:lvlText w:val="·"/>
      <w:lvlJc w:val="left"/>
      <w:pPr>
        <w:ind w:left="720" w:hanging="360"/>
      </w:pPr>
      <w:rPr>
        <w:rFonts w:ascii="Symbol" w:hAnsi="Symbol" w:hint="default"/>
      </w:rPr>
    </w:lvl>
    <w:lvl w:ilvl="1" w:tplc="6EF88FE0">
      <w:start w:val="1"/>
      <w:numFmt w:val="bullet"/>
      <w:lvlText w:val="o"/>
      <w:lvlJc w:val="left"/>
      <w:pPr>
        <w:ind w:left="1440" w:hanging="360"/>
      </w:pPr>
      <w:rPr>
        <w:rFonts w:ascii="Courier New" w:hAnsi="Courier New" w:hint="default"/>
      </w:rPr>
    </w:lvl>
    <w:lvl w:ilvl="2" w:tplc="09E8868A">
      <w:start w:val="1"/>
      <w:numFmt w:val="bullet"/>
      <w:lvlText w:val=""/>
      <w:lvlJc w:val="left"/>
      <w:pPr>
        <w:ind w:left="2160" w:hanging="360"/>
      </w:pPr>
      <w:rPr>
        <w:rFonts w:ascii="Wingdings" w:hAnsi="Wingdings" w:hint="default"/>
      </w:rPr>
    </w:lvl>
    <w:lvl w:ilvl="3" w:tplc="E424D15E">
      <w:start w:val="1"/>
      <w:numFmt w:val="bullet"/>
      <w:lvlText w:val=""/>
      <w:lvlJc w:val="left"/>
      <w:pPr>
        <w:ind w:left="2880" w:hanging="360"/>
      </w:pPr>
      <w:rPr>
        <w:rFonts w:ascii="Symbol" w:hAnsi="Symbol" w:hint="default"/>
      </w:rPr>
    </w:lvl>
    <w:lvl w:ilvl="4" w:tplc="8B4438FC">
      <w:start w:val="1"/>
      <w:numFmt w:val="bullet"/>
      <w:lvlText w:val="o"/>
      <w:lvlJc w:val="left"/>
      <w:pPr>
        <w:ind w:left="3600" w:hanging="360"/>
      </w:pPr>
      <w:rPr>
        <w:rFonts w:ascii="Courier New" w:hAnsi="Courier New" w:hint="default"/>
      </w:rPr>
    </w:lvl>
    <w:lvl w:ilvl="5" w:tplc="8AA2DB14">
      <w:start w:val="1"/>
      <w:numFmt w:val="bullet"/>
      <w:lvlText w:val=""/>
      <w:lvlJc w:val="left"/>
      <w:pPr>
        <w:ind w:left="4320" w:hanging="360"/>
      </w:pPr>
      <w:rPr>
        <w:rFonts w:ascii="Wingdings" w:hAnsi="Wingdings" w:hint="default"/>
      </w:rPr>
    </w:lvl>
    <w:lvl w:ilvl="6" w:tplc="18CA4CB4">
      <w:start w:val="1"/>
      <w:numFmt w:val="bullet"/>
      <w:lvlText w:val=""/>
      <w:lvlJc w:val="left"/>
      <w:pPr>
        <w:ind w:left="5040" w:hanging="360"/>
      </w:pPr>
      <w:rPr>
        <w:rFonts w:ascii="Symbol" w:hAnsi="Symbol" w:hint="default"/>
      </w:rPr>
    </w:lvl>
    <w:lvl w:ilvl="7" w:tplc="13A2AEE8">
      <w:start w:val="1"/>
      <w:numFmt w:val="bullet"/>
      <w:lvlText w:val="o"/>
      <w:lvlJc w:val="left"/>
      <w:pPr>
        <w:ind w:left="5760" w:hanging="360"/>
      </w:pPr>
      <w:rPr>
        <w:rFonts w:ascii="Courier New" w:hAnsi="Courier New" w:hint="default"/>
      </w:rPr>
    </w:lvl>
    <w:lvl w:ilvl="8" w:tplc="8D48654A">
      <w:start w:val="1"/>
      <w:numFmt w:val="bullet"/>
      <w:lvlText w:val=""/>
      <w:lvlJc w:val="left"/>
      <w:pPr>
        <w:ind w:left="6480" w:hanging="360"/>
      </w:pPr>
      <w:rPr>
        <w:rFonts w:ascii="Wingdings" w:hAnsi="Wingdings" w:hint="default"/>
      </w:rPr>
    </w:lvl>
  </w:abstractNum>
  <w:abstractNum w:abstractNumId="7" w15:restartNumberingAfterBreak="0">
    <w:nsid w:val="7F3A86AA"/>
    <w:multiLevelType w:val="hybridMultilevel"/>
    <w:tmpl w:val="FFFFFFFF"/>
    <w:lvl w:ilvl="0" w:tplc="10C24892">
      <w:start w:val="1"/>
      <w:numFmt w:val="bullet"/>
      <w:lvlText w:val="·"/>
      <w:lvlJc w:val="left"/>
      <w:pPr>
        <w:ind w:left="720" w:hanging="360"/>
      </w:pPr>
      <w:rPr>
        <w:rFonts w:ascii="Symbol" w:hAnsi="Symbol" w:hint="default"/>
      </w:rPr>
    </w:lvl>
    <w:lvl w:ilvl="1" w:tplc="5A364022">
      <w:start w:val="1"/>
      <w:numFmt w:val="bullet"/>
      <w:lvlText w:val="o"/>
      <w:lvlJc w:val="left"/>
      <w:pPr>
        <w:ind w:left="1440" w:hanging="360"/>
      </w:pPr>
      <w:rPr>
        <w:rFonts w:ascii="Courier New" w:hAnsi="Courier New" w:hint="default"/>
      </w:rPr>
    </w:lvl>
    <w:lvl w:ilvl="2" w:tplc="A88817EE">
      <w:start w:val="1"/>
      <w:numFmt w:val="bullet"/>
      <w:lvlText w:val=""/>
      <w:lvlJc w:val="left"/>
      <w:pPr>
        <w:ind w:left="2160" w:hanging="360"/>
      </w:pPr>
      <w:rPr>
        <w:rFonts w:ascii="Wingdings" w:hAnsi="Wingdings" w:hint="default"/>
      </w:rPr>
    </w:lvl>
    <w:lvl w:ilvl="3" w:tplc="8AB02882">
      <w:start w:val="1"/>
      <w:numFmt w:val="bullet"/>
      <w:lvlText w:val=""/>
      <w:lvlJc w:val="left"/>
      <w:pPr>
        <w:ind w:left="2880" w:hanging="360"/>
      </w:pPr>
      <w:rPr>
        <w:rFonts w:ascii="Symbol" w:hAnsi="Symbol" w:hint="default"/>
      </w:rPr>
    </w:lvl>
    <w:lvl w:ilvl="4" w:tplc="5C049DAA">
      <w:start w:val="1"/>
      <w:numFmt w:val="bullet"/>
      <w:lvlText w:val="o"/>
      <w:lvlJc w:val="left"/>
      <w:pPr>
        <w:ind w:left="3600" w:hanging="360"/>
      </w:pPr>
      <w:rPr>
        <w:rFonts w:ascii="Courier New" w:hAnsi="Courier New" w:hint="default"/>
      </w:rPr>
    </w:lvl>
    <w:lvl w:ilvl="5" w:tplc="048CCA3E">
      <w:start w:val="1"/>
      <w:numFmt w:val="bullet"/>
      <w:lvlText w:val=""/>
      <w:lvlJc w:val="left"/>
      <w:pPr>
        <w:ind w:left="4320" w:hanging="360"/>
      </w:pPr>
      <w:rPr>
        <w:rFonts w:ascii="Wingdings" w:hAnsi="Wingdings" w:hint="default"/>
      </w:rPr>
    </w:lvl>
    <w:lvl w:ilvl="6" w:tplc="359871DA">
      <w:start w:val="1"/>
      <w:numFmt w:val="bullet"/>
      <w:lvlText w:val=""/>
      <w:lvlJc w:val="left"/>
      <w:pPr>
        <w:ind w:left="5040" w:hanging="360"/>
      </w:pPr>
      <w:rPr>
        <w:rFonts w:ascii="Symbol" w:hAnsi="Symbol" w:hint="default"/>
      </w:rPr>
    </w:lvl>
    <w:lvl w:ilvl="7" w:tplc="38F46CDC">
      <w:start w:val="1"/>
      <w:numFmt w:val="bullet"/>
      <w:lvlText w:val="o"/>
      <w:lvlJc w:val="left"/>
      <w:pPr>
        <w:ind w:left="5760" w:hanging="360"/>
      </w:pPr>
      <w:rPr>
        <w:rFonts w:ascii="Courier New" w:hAnsi="Courier New" w:hint="default"/>
      </w:rPr>
    </w:lvl>
    <w:lvl w:ilvl="8" w:tplc="99886B2E">
      <w:start w:val="1"/>
      <w:numFmt w:val="bullet"/>
      <w:lvlText w:val=""/>
      <w:lvlJc w:val="left"/>
      <w:pPr>
        <w:ind w:left="6480" w:hanging="360"/>
      </w:pPr>
      <w:rPr>
        <w:rFonts w:ascii="Wingdings" w:hAnsi="Wingdings" w:hint="default"/>
      </w:rPr>
    </w:lvl>
  </w:abstractNum>
  <w:num w:numId="1" w16cid:durableId="914903172">
    <w:abstractNumId w:val="7"/>
  </w:num>
  <w:num w:numId="2" w16cid:durableId="635796833">
    <w:abstractNumId w:val="2"/>
  </w:num>
  <w:num w:numId="3" w16cid:durableId="1287735234">
    <w:abstractNumId w:val="3"/>
  </w:num>
  <w:num w:numId="4" w16cid:durableId="1682928257">
    <w:abstractNumId w:val="4"/>
  </w:num>
  <w:num w:numId="5" w16cid:durableId="384525339">
    <w:abstractNumId w:val="5"/>
  </w:num>
  <w:num w:numId="6" w16cid:durableId="2058583887">
    <w:abstractNumId w:val="0"/>
  </w:num>
  <w:num w:numId="7" w16cid:durableId="543831458">
    <w:abstractNumId w:val="6"/>
  </w:num>
  <w:num w:numId="8" w16cid:durableId="195235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89"/>
    <w:rsid w:val="000F76B6"/>
    <w:rsid w:val="00146574"/>
    <w:rsid w:val="003F4889"/>
    <w:rsid w:val="00505384"/>
    <w:rsid w:val="005214E9"/>
    <w:rsid w:val="00622CB0"/>
    <w:rsid w:val="00650EFA"/>
    <w:rsid w:val="006B3C05"/>
    <w:rsid w:val="006E2672"/>
    <w:rsid w:val="00785800"/>
    <w:rsid w:val="00834312"/>
    <w:rsid w:val="009162A5"/>
    <w:rsid w:val="00B12DED"/>
    <w:rsid w:val="00BD444D"/>
    <w:rsid w:val="00C74064"/>
    <w:rsid w:val="00C86389"/>
    <w:rsid w:val="00D12B42"/>
    <w:rsid w:val="00D32DFD"/>
    <w:rsid w:val="00D55BEB"/>
    <w:rsid w:val="00DA5084"/>
    <w:rsid w:val="00E23816"/>
    <w:rsid w:val="00E96154"/>
    <w:rsid w:val="00F00295"/>
    <w:rsid w:val="02E76923"/>
    <w:rsid w:val="061BBA76"/>
    <w:rsid w:val="093C8502"/>
    <w:rsid w:val="0C8250DA"/>
    <w:rsid w:val="0CCEE66F"/>
    <w:rsid w:val="0CF849E2"/>
    <w:rsid w:val="0CF95620"/>
    <w:rsid w:val="12DAAE24"/>
    <w:rsid w:val="148154D0"/>
    <w:rsid w:val="157FF9A6"/>
    <w:rsid w:val="1744A2BD"/>
    <w:rsid w:val="175D9E8B"/>
    <w:rsid w:val="1974BBF7"/>
    <w:rsid w:val="1E2F04BD"/>
    <w:rsid w:val="20785039"/>
    <w:rsid w:val="2816AB9B"/>
    <w:rsid w:val="28251FAA"/>
    <w:rsid w:val="2CD4D3D7"/>
    <w:rsid w:val="2EEA5BE0"/>
    <w:rsid w:val="3462DD5A"/>
    <w:rsid w:val="37790B2C"/>
    <w:rsid w:val="3A6275C4"/>
    <w:rsid w:val="3D734ABA"/>
    <w:rsid w:val="3FD13631"/>
    <w:rsid w:val="405C81E5"/>
    <w:rsid w:val="4208E82B"/>
    <w:rsid w:val="4247FF03"/>
    <w:rsid w:val="45AD15F1"/>
    <w:rsid w:val="486E3E85"/>
    <w:rsid w:val="4873A620"/>
    <w:rsid w:val="4C032F18"/>
    <w:rsid w:val="4C9029DF"/>
    <w:rsid w:val="4ECD4EBB"/>
    <w:rsid w:val="4EE1C780"/>
    <w:rsid w:val="54210138"/>
    <w:rsid w:val="57E629B9"/>
    <w:rsid w:val="58326CE4"/>
    <w:rsid w:val="58394AA3"/>
    <w:rsid w:val="6044B697"/>
    <w:rsid w:val="624FA375"/>
    <w:rsid w:val="6330E038"/>
    <w:rsid w:val="637C5759"/>
    <w:rsid w:val="63C22042"/>
    <w:rsid w:val="642C524D"/>
    <w:rsid w:val="6603FD27"/>
    <w:rsid w:val="66B3F81B"/>
    <w:rsid w:val="66BE3F15"/>
    <w:rsid w:val="689A5BB3"/>
    <w:rsid w:val="6ECC83D1"/>
    <w:rsid w:val="70677A19"/>
    <w:rsid w:val="7854B16F"/>
    <w:rsid w:val="7ADC573D"/>
    <w:rsid w:val="7B8C5231"/>
    <w:rsid w:val="7C406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3B1B"/>
  <w15:chartTrackingRefBased/>
  <w15:docId w15:val="{0CADA750-B3EA-48E9-BD08-5F181D5F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89"/>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89"/>
  </w:style>
  <w:style w:type="paragraph" w:styleId="Footer">
    <w:name w:val="footer"/>
    <w:basedOn w:val="Normal"/>
    <w:link w:val="FooterChar"/>
    <w:uiPriority w:val="99"/>
    <w:unhideWhenUsed/>
    <w:rsid w:val="00C8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8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3B2A7DCB2634A86EA9CA222AEBA8D" ma:contentTypeVersion="17" ma:contentTypeDescription="Create a new document." ma:contentTypeScope="" ma:versionID="f8a46c8a7aeb85e28632e7db3dcb028a">
  <xsd:schema xmlns:xsd="http://www.w3.org/2001/XMLSchema" xmlns:xs="http://www.w3.org/2001/XMLSchema" xmlns:p="http://schemas.microsoft.com/office/2006/metadata/properties" xmlns:ns3="1d3f9bd4-54ec-4757-9d56-f5789f586018" xmlns:ns4="e810e977-0e6b-43e0-8b77-a2e8320852e0" targetNamespace="http://schemas.microsoft.com/office/2006/metadata/properties" ma:root="true" ma:fieldsID="ada7c8b5258f886205dd110eeca8b40d" ns3:_="" ns4:_="">
    <xsd:import namespace="1d3f9bd4-54ec-4757-9d56-f5789f586018"/>
    <xsd:import namespace="e810e977-0e6b-43e0-8b77-a2e832085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f9bd4-54ec-4757-9d56-f5789f586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0e977-0e6b-43e0-8b77-a2e832085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d3f9bd4-54ec-4757-9d56-f5789f5860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DFEBD-7D98-4833-BE51-53345AD0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f9bd4-54ec-4757-9d56-f5789f586018"/>
    <ds:schemaRef ds:uri="e810e977-0e6b-43e0-8b77-a2e832085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CB7D-29E5-4DCA-9A8C-E6310532DFD4}">
  <ds:schemaRefs>
    <ds:schemaRef ds:uri="http://schemas.microsoft.com/office/2006/metadata/properties"/>
    <ds:schemaRef ds:uri="http://schemas.microsoft.com/office/infopath/2007/PartnerControls"/>
    <ds:schemaRef ds:uri="1d3f9bd4-54ec-4757-9d56-f5789f586018"/>
  </ds:schemaRefs>
</ds:datastoreItem>
</file>

<file path=customXml/itemProps3.xml><?xml version="1.0" encoding="utf-8"?>
<ds:datastoreItem xmlns:ds="http://schemas.openxmlformats.org/officeDocument/2006/customXml" ds:itemID="{D3AF189D-441E-4964-B620-8F4C6586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Lentini</dc:creator>
  <cp:keywords/>
  <dc:description/>
  <cp:lastModifiedBy>Stephanie Koret</cp:lastModifiedBy>
  <cp:revision>4</cp:revision>
  <dcterms:created xsi:type="dcterms:W3CDTF">2024-03-27T19:20:00Z</dcterms:created>
  <dcterms:modified xsi:type="dcterms:W3CDTF">2024-04-11T13:55:00Z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0x010100EE53B2A7DCB2634A86EA9CA222AEBA8D</vt:lpwstr>
  </property>
</Properties>
</file>